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198" w:rsidRDefault="00446198"/>
    <w:p w:rsidR="001A19A4" w:rsidRDefault="001A19A4"/>
    <w:p w:rsidR="001A19A4" w:rsidRDefault="001A19A4" w:rsidP="001A19A4">
      <w:pPr>
        <w:jc w:val="center"/>
        <w:rPr>
          <w:rFonts w:ascii="Times New Roman" w:hAnsi="Times New Roman" w:cs="Times New Roman"/>
          <w:b/>
          <w:sz w:val="28"/>
        </w:rPr>
      </w:pPr>
    </w:p>
    <w:p w:rsidR="001A19A4" w:rsidRDefault="001A19A4" w:rsidP="001A19A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25F54195" wp14:editId="4CE1B7B6">
            <wp:extent cx="1990725" cy="19907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-code (2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9A4" w:rsidRDefault="00446198" w:rsidP="001A19A4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Кейс приемов, игр, упражнений</w:t>
      </w:r>
    </w:p>
    <w:p w:rsidR="001A19A4" w:rsidRDefault="001A19A4" w:rsidP="001A19A4">
      <w:pPr>
        <w:jc w:val="center"/>
        <w:rPr>
          <w:rFonts w:ascii="Times New Roman" w:hAnsi="Times New Roman" w:cs="Times New Roman"/>
          <w:sz w:val="24"/>
        </w:rPr>
      </w:pPr>
    </w:p>
    <w:p w:rsidR="001A19A4" w:rsidRDefault="001A19A4" w:rsidP="001A19A4">
      <w:pPr>
        <w:jc w:val="center"/>
        <w:rPr>
          <w:rFonts w:ascii="Times New Roman" w:hAnsi="Times New Roman" w:cs="Times New Roman"/>
          <w:sz w:val="24"/>
        </w:rPr>
      </w:pPr>
    </w:p>
    <w:p w:rsidR="001A19A4" w:rsidRDefault="001A19A4">
      <w:pPr>
        <w:rPr>
          <w:rFonts w:ascii="Times New Roman" w:hAnsi="Times New Roman" w:cs="Times New Roman"/>
          <w:sz w:val="24"/>
        </w:rPr>
      </w:pPr>
    </w:p>
    <w:p w:rsidR="00446198" w:rsidRDefault="00446198">
      <w:pPr>
        <w:rPr>
          <w:rFonts w:ascii="Times New Roman" w:hAnsi="Times New Roman" w:cs="Times New Roman"/>
          <w:sz w:val="24"/>
        </w:rPr>
      </w:pPr>
    </w:p>
    <w:p w:rsidR="00446198" w:rsidRDefault="00446198">
      <w:pPr>
        <w:rPr>
          <w:rFonts w:ascii="Times New Roman" w:hAnsi="Times New Roman" w:cs="Times New Roman"/>
          <w:sz w:val="24"/>
        </w:rPr>
      </w:pPr>
    </w:p>
    <w:p w:rsidR="00446198" w:rsidRDefault="00446198">
      <w:pPr>
        <w:rPr>
          <w:rFonts w:ascii="Times New Roman" w:hAnsi="Times New Roman" w:cs="Times New Roman"/>
          <w:sz w:val="24"/>
        </w:rPr>
      </w:pPr>
    </w:p>
    <w:p w:rsidR="00446198" w:rsidRDefault="00446198"/>
    <w:p w:rsidR="00446198" w:rsidRDefault="00446198"/>
    <w:p w:rsidR="001A19A4" w:rsidRDefault="001A19A4" w:rsidP="00446198">
      <w:pPr>
        <w:rPr>
          <w:rFonts w:ascii="Times New Roman" w:hAnsi="Times New Roman" w:cs="Times New Roman"/>
          <w:sz w:val="28"/>
        </w:rPr>
      </w:pPr>
    </w:p>
    <w:p w:rsidR="00446198" w:rsidRDefault="002B12F9" w:rsidP="002B12F9">
      <w:pPr>
        <w:jc w:val="center"/>
        <w:rPr>
          <w:rFonts w:ascii="Times New Roman" w:hAnsi="Times New Roman" w:cs="Times New Roman"/>
          <w:sz w:val="36"/>
        </w:rPr>
      </w:pPr>
      <w:r w:rsidRPr="0048551D">
        <w:rPr>
          <w:rFonts w:ascii="Times New Roman" w:hAnsi="Times New Roman" w:cs="Times New Roman"/>
          <w:sz w:val="36"/>
        </w:rPr>
        <w:lastRenderedPageBreak/>
        <w:t xml:space="preserve">Мастер-класс </w:t>
      </w:r>
    </w:p>
    <w:p w:rsidR="002B12F9" w:rsidRPr="00446198" w:rsidRDefault="002B12F9" w:rsidP="002B12F9">
      <w:pPr>
        <w:jc w:val="center"/>
        <w:rPr>
          <w:rFonts w:ascii="Times New Roman" w:hAnsi="Times New Roman" w:cs="Times New Roman"/>
          <w:b/>
          <w:sz w:val="36"/>
        </w:rPr>
      </w:pPr>
      <w:r w:rsidRPr="0048551D">
        <w:rPr>
          <w:rFonts w:ascii="Times New Roman" w:hAnsi="Times New Roman" w:cs="Times New Roman"/>
          <w:sz w:val="36"/>
        </w:rPr>
        <w:br/>
      </w:r>
      <w:r w:rsidRPr="00446198">
        <w:rPr>
          <w:rFonts w:ascii="Times New Roman" w:hAnsi="Times New Roman" w:cs="Times New Roman"/>
          <w:b/>
          <w:sz w:val="32"/>
        </w:rPr>
        <w:t>«</w:t>
      </w:r>
      <w:r w:rsidR="00446198" w:rsidRPr="00446198">
        <w:rPr>
          <w:rFonts w:ascii="Times New Roman" w:hAnsi="Times New Roman" w:cs="Times New Roman"/>
          <w:b/>
          <w:sz w:val="32"/>
        </w:rPr>
        <w:t>Эвент-волонтерство как активный ресурс развития личностных качеств обучающихся, способствующий формированию и распространению инновационных практик социального взаимодействия»</w:t>
      </w:r>
    </w:p>
    <w:p w:rsidR="00446198" w:rsidRDefault="00446198" w:rsidP="0044619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inline distT="0" distB="0" distL="0" distR="0" wp14:anchorId="26004B60" wp14:editId="31915DC4">
            <wp:extent cx="3743325" cy="3743325"/>
            <wp:effectExtent l="0" t="0" r="9525" b="9525"/>
            <wp:docPr id="2" name="Рисунок 2" descr="https://img.freepik.com/free-vector/supporting-volunteering-abstract-concept-vector-illustration-community-service-public-health-volunteering-psychological-support-during-outbreak-qualified-medical-aid-abstract-metaphor_335657-6074.jpg?w=2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freepik.com/free-vector/supporting-volunteering-abstract-concept-vector-illustration-community-service-public-health-volunteering-psychological-support-during-outbreak-qualified-medical-aid-abstract-metaphor_335657-6074.jpg?w=20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BA0" w:rsidRDefault="00446198" w:rsidP="004461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Эвент</w:t>
      </w:r>
      <w:r w:rsidRPr="00446198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 xml:space="preserve">волонтерство – </w:t>
      </w:r>
      <w:r w:rsidRPr="00446198">
        <w:rPr>
          <w:rFonts w:ascii="Times New Roman" w:hAnsi="Times New Roman" w:cs="Times New Roman"/>
          <w:sz w:val="24"/>
        </w:rPr>
        <w:t>это добровольная помощь при проведении мероприятий местного, регионального, федерального и международного уровня</w:t>
      </w:r>
      <w:r>
        <w:rPr>
          <w:rFonts w:ascii="Times New Roman" w:hAnsi="Times New Roman" w:cs="Times New Roman"/>
          <w:sz w:val="24"/>
        </w:rPr>
        <w:t>.</w:t>
      </w:r>
    </w:p>
    <w:p w:rsidR="0007056C" w:rsidRDefault="0007056C" w:rsidP="00446198">
      <w:pPr>
        <w:rPr>
          <w:rFonts w:ascii="Times New Roman" w:hAnsi="Times New Roman" w:cs="Times New Roman"/>
          <w:sz w:val="24"/>
        </w:rPr>
      </w:pPr>
    </w:p>
    <w:p w:rsidR="0007056C" w:rsidRDefault="0007056C" w:rsidP="00446198">
      <w:pPr>
        <w:rPr>
          <w:rFonts w:ascii="Times New Roman" w:hAnsi="Times New Roman" w:cs="Times New Roman"/>
          <w:sz w:val="24"/>
        </w:rPr>
      </w:pPr>
    </w:p>
    <w:p w:rsidR="00F13BA0" w:rsidRPr="00446198" w:rsidRDefault="0007056C" w:rsidP="00446198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Изобразите структуру управления</w:t>
      </w:r>
      <w:r w:rsidRPr="0007056C">
        <w:rPr>
          <w:rFonts w:ascii="Times New Roman" w:hAnsi="Times New Roman" w:cs="Times New Roman"/>
          <w:sz w:val="24"/>
        </w:rPr>
        <w:t>:</w:t>
      </w:r>
    </w:p>
    <w:p w:rsidR="00FF05A6" w:rsidRDefault="0007056C" w:rsidP="0007056C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4401185" cy="423804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Снимок экрана (54)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8191" cy="425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05A6" w:rsidRPr="00FF05A6" w:rsidRDefault="0007056C" w:rsidP="00FF05A6">
      <w:pPr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lastRenderedPageBreak/>
        <w:t>Советы</w:t>
      </w:r>
      <w:r w:rsidR="00FF05A6" w:rsidRPr="00FF05A6">
        <w:rPr>
          <w:rFonts w:ascii="Times New Roman" w:eastAsia="Calibri" w:hAnsi="Times New Roman" w:cs="Times New Roman"/>
          <w:b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</w:rPr>
        <w:t>руководителю</w:t>
      </w:r>
    </w:p>
    <w:tbl>
      <w:tblPr>
        <w:tblStyle w:val="3"/>
        <w:tblW w:w="7366" w:type="dxa"/>
        <w:tblLook w:val="04A0" w:firstRow="1" w:lastRow="0" w:firstColumn="1" w:lastColumn="0" w:noHBand="0" w:noVBand="1"/>
      </w:tblPr>
      <w:tblGrid>
        <w:gridCol w:w="562"/>
        <w:gridCol w:w="6804"/>
      </w:tblGrid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1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Провести мероприятие-знакомство для волонтеров, а также просто создавать условия для совместного времяпровождения.</w:t>
            </w:r>
          </w:p>
        </w:tc>
      </w:tr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2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Своевременно информировать. Для этого многие заводят страницы в социальных сетях, чаты и пр.</w:t>
            </w:r>
          </w:p>
        </w:tc>
      </w:tr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3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Дать понять, что работа волонтеров приносит пользу.</w:t>
            </w:r>
          </w:p>
        </w:tc>
      </w:tr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4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Доверять волонтерам. Важно оказывать доверие тем волонтерам, которые хорошо выполняют работу, например, давать более ответственные задания.</w:t>
            </w:r>
          </w:p>
        </w:tc>
      </w:tr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5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Говорить «спасибо».</w:t>
            </w:r>
          </w:p>
        </w:tc>
      </w:tr>
      <w:tr w:rsidR="00FF05A6" w:rsidRPr="00FF05A6" w:rsidTr="00FF05A6">
        <w:tc>
          <w:tcPr>
            <w:tcW w:w="562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6</w:t>
            </w:r>
          </w:p>
        </w:tc>
        <w:tc>
          <w:tcPr>
            <w:tcW w:w="6804" w:type="dxa"/>
          </w:tcPr>
          <w:p w:rsidR="00FF05A6" w:rsidRPr="00FF05A6" w:rsidRDefault="00FF05A6" w:rsidP="00614465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Проводить идентификацию волонтеров. Можно дарить футболки с символикой мероприятия или значки. Таким образом, волонтер чувствует привязанность к проводимому мероприятию.</w:t>
            </w:r>
          </w:p>
        </w:tc>
      </w:tr>
    </w:tbl>
    <w:p w:rsidR="00FF05A6" w:rsidRDefault="00D44AF8" w:rsidP="000D0831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7B85D2D3" wp14:editId="70084DE7">
            <wp:extent cx="492981" cy="492981"/>
            <wp:effectExtent l="0" t="0" r="2540" b="2540"/>
            <wp:docPr id="6" name="Рисунок 6" descr="Волонтерство – Бесплатные иконки: любовь и романт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олонтерство – Бесплатные иконки: любовь и романти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63" cy="513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2"/>
        <w:tblW w:w="7366" w:type="dxa"/>
        <w:tblLook w:val="04A0" w:firstRow="1" w:lastRow="0" w:firstColumn="1" w:lastColumn="0" w:noHBand="0" w:noVBand="1"/>
      </w:tblPr>
      <w:tblGrid>
        <w:gridCol w:w="1555"/>
        <w:gridCol w:w="5811"/>
      </w:tblGrid>
      <w:tr w:rsidR="00FF05A6" w:rsidRPr="00FF05A6" w:rsidTr="00FF05A6">
        <w:tc>
          <w:tcPr>
            <w:tcW w:w="1555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Этап</w:t>
            </w:r>
          </w:p>
        </w:tc>
        <w:tc>
          <w:tcPr>
            <w:tcW w:w="5811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b/>
                <w:sz w:val="24"/>
              </w:rPr>
              <w:t>Содержание</w:t>
            </w:r>
          </w:p>
        </w:tc>
      </w:tr>
      <w:tr w:rsidR="00FF05A6" w:rsidRPr="00FF05A6" w:rsidTr="00FF05A6">
        <w:tc>
          <w:tcPr>
            <w:tcW w:w="1555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Знакомство</w:t>
            </w:r>
          </w:p>
        </w:tc>
        <w:tc>
          <w:tcPr>
            <w:tcW w:w="5811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упражнение «настройка», «импульс»</w:t>
            </w:r>
            <w:r w:rsidRPr="00FF05A6">
              <w:rPr>
                <w:rFonts w:ascii="Calibri" w:eastAsia="Calibri" w:hAnsi="Calibri" w:cs="Times New Roman"/>
                <w:sz w:val="24"/>
              </w:rPr>
              <w:t xml:space="preserve">, </w:t>
            </w:r>
            <w:r w:rsidRPr="00FF05A6">
              <w:rPr>
                <w:rFonts w:ascii="Times New Roman" w:eastAsia="Calibri" w:hAnsi="Times New Roman" w:cs="Times New Roman"/>
                <w:sz w:val="24"/>
              </w:rPr>
              <w:t>анкетирование, интерактивное анкетирование, наблюдение, беседа.</w:t>
            </w:r>
          </w:p>
        </w:tc>
      </w:tr>
      <w:tr w:rsidR="00FF05A6" w:rsidRPr="00FF05A6" w:rsidTr="00FF05A6">
        <w:tc>
          <w:tcPr>
            <w:tcW w:w="1555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Поиск идей</w:t>
            </w:r>
          </w:p>
        </w:tc>
        <w:tc>
          <w:tcPr>
            <w:tcW w:w="5811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Дискуссия, круглый стол, кейс‐метод «мозговой штурм», «банк идей», «6 шляп мышления», «ассоциативная карта», «</w:t>
            </w:r>
            <w:proofErr w:type="spellStart"/>
            <w:r w:rsidRPr="00FF05A6">
              <w:rPr>
                <w:rFonts w:ascii="Times New Roman" w:eastAsia="Calibri" w:hAnsi="Times New Roman" w:cs="Times New Roman"/>
                <w:sz w:val="24"/>
              </w:rPr>
              <w:t>раскадровка</w:t>
            </w:r>
            <w:proofErr w:type="spellEnd"/>
            <w:r w:rsidRPr="00FF05A6">
              <w:rPr>
                <w:rFonts w:ascii="Times New Roman" w:eastAsia="Calibri" w:hAnsi="Times New Roman" w:cs="Times New Roman"/>
                <w:sz w:val="24"/>
              </w:rPr>
              <w:t>», «групповые наброски», «метод коллективного блокнота».</w:t>
            </w:r>
          </w:p>
        </w:tc>
      </w:tr>
      <w:tr w:rsidR="00FF05A6" w:rsidRPr="00FF05A6" w:rsidTr="00FF05A6">
        <w:tc>
          <w:tcPr>
            <w:tcW w:w="1555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Тимбилдинг</w:t>
            </w:r>
          </w:p>
        </w:tc>
        <w:tc>
          <w:tcPr>
            <w:tcW w:w="5811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«Деловая игра», упражнение «водоросль», «знакомство‐дразнилка», «суета», «молекула», тренинги личностного роста, тренинги по работе в команде.</w:t>
            </w:r>
          </w:p>
        </w:tc>
      </w:tr>
      <w:tr w:rsidR="00FF05A6" w:rsidRPr="00FF05A6" w:rsidTr="00FF05A6">
        <w:tc>
          <w:tcPr>
            <w:tcW w:w="1555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Рефлексия</w:t>
            </w:r>
          </w:p>
        </w:tc>
        <w:tc>
          <w:tcPr>
            <w:tcW w:w="5811" w:type="dxa"/>
          </w:tcPr>
          <w:p w:rsidR="00FF05A6" w:rsidRPr="00FF05A6" w:rsidRDefault="00FF05A6" w:rsidP="00FF05A6">
            <w:pPr>
              <w:rPr>
                <w:rFonts w:ascii="Times New Roman" w:eastAsia="Calibri" w:hAnsi="Times New Roman" w:cs="Times New Roman"/>
                <w:sz w:val="24"/>
              </w:rPr>
            </w:pPr>
            <w:r w:rsidRPr="00FF05A6">
              <w:rPr>
                <w:rFonts w:ascii="Times New Roman" w:eastAsia="Calibri" w:hAnsi="Times New Roman" w:cs="Times New Roman"/>
                <w:sz w:val="24"/>
              </w:rPr>
              <w:t>«</w:t>
            </w:r>
            <w:proofErr w:type="spellStart"/>
            <w:r w:rsidRPr="00FF05A6">
              <w:rPr>
                <w:rFonts w:ascii="Times New Roman" w:eastAsia="Calibri" w:hAnsi="Times New Roman" w:cs="Times New Roman"/>
                <w:sz w:val="24"/>
              </w:rPr>
              <w:t>акрослово</w:t>
            </w:r>
            <w:proofErr w:type="spellEnd"/>
            <w:r w:rsidRPr="00FF05A6">
              <w:rPr>
                <w:rFonts w:ascii="Times New Roman" w:eastAsia="Calibri" w:hAnsi="Times New Roman" w:cs="Times New Roman"/>
                <w:sz w:val="24"/>
              </w:rPr>
              <w:t>», «облако тегов», «чемодан, мясорубка, корзина», «дело в шляпе», «звездочки».</w:t>
            </w:r>
          </w:p>
        </w:tc>
      </w:tr>
    </w:tbl>
    <w:p w:rsidR="000070A4" w:rsidRPr="006D0CB7" w:rsidRDefault="000070A4" w:rsidP="000D0831">
      <w:pPr>
        <w:rPr>
          <w:rFonts w:ascii="Times New Roman" w:hAnsi="Times New Roman" w:cs="Times New Roman"/>
          <w:sz w:val="28"/>
        </w:rPr>
      </w:pPr>
    </w:p>
    <w:sectPr w:rsidR="000070A4" w:rsidRPr="006D0CB7" w:rsidSect="002B12F9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2F9"/>
    <w:rsid w:val="000070A4"/>
    <w:rsid w:val="0007056C"/>
    <w:rsid w:val="000D0831"/>
    <w:rsid w:val="000E0186"/>
    <w:rsid w:val="001522B0"/>
    <w:rsid w:val="001954CA"/>
    <w:rsid w:val="001A19A4"/>
    <w:rsid w:val="002B12F9"/>
    <w:rsid w:val="002D38EC"/>
    <w:rsid w:val="002F30C6"/>
    <w:rsid w:val="004274B4"/>
    <w:rsid w:val="00446198"/>
    <w:rsid w:val="0048551D"/>
    <w:rsid w:val="004E50FA"/>
    <w:rsid w:val="00502A1B"/>
    <w:rsid w:val="00554003"/>
    <w:rsid w:val="00630D78"/>
    <w:rsid w:val="0067658F"/>
    <w:rsid w:val="006D0CB7"/>
    <w:rsid w:val="008F39EC"/>
    <w:rsid w:val="009358EB"/>
    <w:rsid w:val="00A30639"/>
    <w:rsid w:val="00AF343E"/>
    <w:rsid w:val="00B040B9"/>
    <w:rsid w:val="00BA2E9A"/>
    <w:rsid w:val="00BE7262"/>
    <w:rsid w:val="00C95248"/>
    <w:rsid w:val="00D44AF8"/>
    <w:rsid w:val="00E40134"/>
    <w:rsid w:val="00F13BA0"/>
    <w:rsid w:val="00F230DC"/>
    <w:rsid w:val="00FB0410"/>
    <w:rsid w:val="00FF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E47B6"/>
  <w15:chartTrackingRefBased/>
  <w15:docId w15:val="{85A6883A-2C21-4F6B-AFF9-F9369F82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0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013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F13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FF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FF0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Kadry</cp:lastModifiedBy>
  <cp:revision>6</cp:revision>
  <cp:lastPrinted>2023-10-24T08:23:00Z</cp:lastPrinted>
  <dcterms:created xsi:type="dcterms:W3CDTF">2023-10-30T03:53:00Z</dcterms:created>
  <dcterms:modified xsi:type="dcterms:W3CDTF">2023-10-30T05:48:00Z</dcterms:modified>
</cp:coreProperties>
</file>