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11B" w:rsidRDefault="00E4511B" w:rsidP="00FA37E0">
      <w:pPr>
        <w:shd w:val="clear" w:color="auto" w:fill="FFFFFF"/>
        <w:spacing w:after="120" w:line="240" w:lineRule="auto"/>
        <w:jc w:val="center"/>
        <w:outlineLvl w:val="0"/>
        <w:rPr>
          <w:rFonts w:ascii="Times New Roman" w:eastAsia="Times New Roman" w:hAnsi="Times New Roman" w:cs="Times New Roman"/>
          <w:b/>
          <w:bCs/>
          <w:color w:val="000000"/>
          <w:sz w:val="28"/>
          <w:szCs w:val="28"/>
          <w:lang w:eastAsia="ru-RU"/>
        </w:rPr>
      </w:pPr>
      <w:r w:rsidRPr="00FA37E0">
        <w:rPr>
          <w:rFonts w:ascii="Times New Roman" w:eastAsia="Times New Roman" w:hAnsi="Times New Roman" w:cs="Times New Roman"/>
          <w:b/>
          <w:bCs/>
          <w:color w:val="000000"/>
          <w:sz w:val="28"/>
          <w:szCs w:val="28"/>
          <w:lang w:eastAsia="ru-RU"/>
        </w:rPr>
        <w:t>Формирование культуры личности школьника</w:t>
      </w:r>
      <w:r w:rsidR="002D74D2" w:rsidRPr="00FA37E0">
        <w:rPr>
          <w:rFonts w:ascii="Times New Roman" w:eastAsia="Times New Roman" w:hAnsi="Times New Roman" w:cs="Times New Roman"/>
          <w:b/>
          <w:bCs/>
          <w:color w:val="1E4E70"/>
          <w:kern w:val="36"/>
          <w:sz w:val="28"/>
          <w:szCs w:val="28"/>
          <w:lang w:eastAsia="ru-RU"/>
        </w:rPr>
        <w:t xml:space="preserve"> </w:t>
      </w:r>
      <w:r w:rsidRPr="00FA37E0">
        <w:rPr>
          <w:rFonts w:ascii="Times New Roman" w:eastAsia="Times New Roman" w:hAnsi="Times New Roman" w:cs="Times New Roman"/>
          <w:b/>
          <w:bCs/>
          <w:color w:val="000000"/>
          <w:sz w:val="28"/>
          <w:szCs w:val="28"/>
          <w:lang w:eastAsia="ru-RU"/>
        </w:rPr>
        <w:t>как этап ст</w:t>
      </w:r>
      <w:r w:rsidR="002D74D2" w:rsidRPr="00FA37E0">
        <w:rPr>
          <w:rFonts w:ascii="Times New Roman" w:eastAsia="Times New Roman" w:hAnsi="Times New Roman" w:cs="Times New Roman"/>
          <w:b/>
          <w:bCs/>
          <w:color w:val="000000"/>
          <w:sz w:val="28"/>
          <w:szCs w:val="28"/>
          <w:lang w:eastAsia="ru-RU"/>
        </w:rPr>
        <w:t>ановления самосознания учащихся</w:t>
      </w:r>
    </w:p>
    <w:p w:rsidR="00FA37E0" w:rsidRPr="00FA37E0" w:rsidRDefault="00FA37E0" w:rsidP="00FA37E0">
      <w:pPr>
        <w:shd w:val="clear" w:color="auto" w:fill="FFFFFF"/>
        <w:spacing w:after="120" w:line="240" w:lineRule="auto"/>
        <w:jc w:val="center"/>
        <w:outlineLvl w:val="0"/>
        <w:rPr>
          <w:rFonts w:ascii="Times New Roman" w:eastAsia="Times New Roman" w:hAnsi="Times New Roman" w:cs="Times New Roman"/>
          <w:b/>
          <w:bCs/>
          <w:color w:val="1E4E70"/>
          <w:kern w:val="36"/>
          <w:sz w:val="28"/>
          <w:szCs w:val="28"/>
          <w:lang w:eastAsia="ru-RU"/>
        </w:rPr>
      </w:pPr>
      <w:bookmarkStart w:id="0" w:name="_GoBack"/>
      <w:bookmarkEnd w:id="0"/>
    </w:p>
    <w:p w:rsidR="00E4511B" w:rsidRPr="002D74D2" w:rsidRDefault="002D74D2"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4511B" w:rsidRPr="002D74D2">
        <w:rPr>
          <w:rFonts w:ascii="Times New Roman" w:eastAsia="Times New Roman" w:hAnsi="Times New Roman" w:cs="Times New Roman"/>
          <w:color w:val="000000"/>
          <w:sz w:val="24"/>
          <w:szCs w:val="24"/>
          <w:lang w:eastAsia="ru-RU"/>
        </w:rPr>
        <w:t>Современное общество не отличается теми моральными качествами, которые были характерны для предшествующих поколений, полагая, что современные нравы проникнуты насилием, агрессивностью. Однако какими бы ни были мнения об уровне нравственной культуры современного общества, его движущей силой всегда оставалось и остается подрастающее поколение.</w:t>
      </w:r>
    </w:p>
    <w:p w:rsidR="00E4511B" w:rsidRPr="002D74D2" w:rsidRDefault="002D74D2"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4511B" w:rsidRPr="002D74D2">
        <w:rPr>
          <w:rFonts w:ascii="Times New Roman" w:eastAsia="Times New Roman" w:hAnsi="Times New Roman" w:cs="Times New Roman"/>
          <w:color w:val="000000"/>
          <w:sz w:val="24"/>
          <w:szCs w:val="24"/>
          <w:lang w:eastAsia="ru-RU"/>
        </w:rPr>
        <w:t>Культура поведения - это совокупность сформированных, социально значимых качеств личности, повседневных поступков человека в обществе, основанных на нормах нравственности, этики, эстетической культуре. Культура поведения выражает, с одной стороны, нравственные требования общества, с другой - усвоение положений, направляющих, регулирующих и контролирующих поступки и действия учащихся. Усвоенные человеком правила превращаются в воспитанность личности. В культуре поведения органически слиты культура общения, культура внешности, бытовая культура (удовлетворение потребностей); большое место занимает культура речи, умение участвовать в полемике, дискуссии. Дети нуждаются в раскрытии глубокого внутреннего смысла культуры поведения, в понимании того, что следование приличиям свидетельствует об уважении к людям, традициям, иначе они будут видеть в них пустые условности.</w:t>
      </w:r>
    </w:p>
    <w:p w:rsidR="00E4511B" w:rsidRPr="002D74D2" w:rsidRDefault="002D74D2"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4511B" w:rsidRPr="002D74D2">
        <w:rPr>
          <w:rFonts w:ascii="Times New Roman" w:eastAsia="Times New Roman" w:hAnsi="Times New Roman" w:cs="Times New Roman"/>
          <w:color w:val="000000"/>
          <w:sz w:val="24"/>
          <w:szCs w:val="24"/>
          <w:lang w:eastAsia="ru-RU"/>
        </w:rPr>
        <w:t>Человек, как субъект, должен обладать нравственной культурой личности, то есть он должен понимать и принимать установленные нормы и морали. Школьные годы – это период, когда особенно интенсивно происходит развитие и воспитание, становление личности. Это сенситивный период для развития интеллекта, пересмотра и отработки системы ценностей.</w:t>
      </w:r>
    </w:p>
    <w:p w:rsidR="00E4511B" w:rsidRPr="002D74D2" w:rsidRDefault="002D74D2"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4511B" w:rsidRPr="002D74D2">
        <w:rPr>
          <w:rFonts w:ascii="Times New Roman" w:eastAsia="Times New Roman" w:hAnsi="Times New Roman" w:cs="Times New Roman"/>
          <w:color w:val="000000"/>
          <w:sz w:val="24"/>
          <w:szCs w:val="24"/>
          <w:lang w:eastAsia="ru-RU"/>
        </w:rPr>
        <w:t>Нравственное развитие личности – это многогранный процесс, который требует целенаправленного воздействия, нравственного соотношения объективного и субъективного факторов в воспитании, постоянного учета (в формах и методах воспитательной работы) тех изменений, которые происходят в жизни.</w:t>
      </w:r>
    </w:p>
    <w:p w:rsidR="00E4511B" w:rsidRPr="002D74D2" w:rsidRDefault="002D74D2"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4511B" w:rsidRPr="002D74D2">
        <w:rPr>
          <w:rFonts w:ascii="Times New Roman" w:eastAsia="Times New Roman" w:hAnsi="Times New Roman" w:cs="Times New Roman"/>
          <w:color w:val="000000"/>
          <w:sz w:val="24"/>
          <w:szCs w:val="24"/>
          <w:lang w:eastAsia="ru-RU"/>
        </w:rPr>
        <w:t>Факторами становления опыта нравственного поведения ребенка являются и семья, и среда его развития, и учебно-воспитательный процесс в образовательном учреждении.</w:t>
      </w:r>
    </w:p>
    <w:p w:rsidR="00E4511B" w:rsidRPr="002D74D2" w:rsidRDefault="002D74D2"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4511B" w:rsidRPr="002D74D2">
        <w:rPr>
          <w:rFonts w:ascii="Times New Roman" w:eastAsia="Times New Roman" w:hAnsi="Times New Roman" w:cs="Times New Roman"/>
          <w:color w:val="000000"/>
          <w:sz w:val="24"/>
          <w:szCs w:val="24"/>
          <w:lang w:eastAsia="ru-RU"/>
        </w:rPr>
        <w:t>Школа – одно из основных условий формирования нравственной культуры. Несомненно, основы морали закладываются в семье, но школа предоставляет уникальные возможности для систематичного и целенаправленного воздействия на личность.</w:t>
      </w:r>
    </w:p>
    <w:p w:rsidR="00E4511B" w:rsidRPr="002D74D2" w:rsidRDefault="002D74D2"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4511B" w:rsidRPr="002D74D2">
        <w:rPr>
          <w:rFonts w:ascii="Times New Roman" w:eastAsia="Times New Roman" w:hAnsi="Times New Roman" w:cs="Times New Roman"/>
          <w:color w:val="000000"/>
          <w:sz w:val="24"/>
          <w:szCs w:val="24"/>
          <w:lang w:eastAsia="ru-RU"/>
        </w:rPr>
        <w:t>Педагоги выделили частные направления по формированию культуры младшего школьника:</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 Формирование представлений и понятий о нравственных основах жизни, нравственном смысле отношений.</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 Организация нравственной среды (благоприятный психологический климат, нравственный облик педагога, предметное окружение).</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 Организация нравственной деятельности самих детей, которая вовлекает их в реальные отношения между объектами.</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Учитывая эти три главных направления в воспитательной работе, для целостного формирования нравственной культуры личности следует уделять внимание формированию следующих видов нравственных отношений:</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 К людям и обществу:</w:t>
      </w:r>
    </w:p>
    <w:p w:rsidR="00E4511B"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Прививая положительные отношения к людям и обществу, мы воспитываем активную социальную позицию личности, ориентируем детей в социальной жизни, обогащаем их нравственно-общественный опыт. В этом воспитательном процессе формируются уважительные отношения к окружающим людям, привязанность к семье, школе. Также формируются представления о явлениях общественной жизни, помогающие ориентироваться в ней, правильно понимать и оценивать происходящие события.</w:t>
      </w:r>
    </w:p>
    <w:p w:rsidR="002D74D2" w:rsidRDefault="002D74D2"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2D74D2" w:rsidRPr="002D74D2" w:rsidRDefault="002D74D2"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4511B" w:rsidRPr="002D74D2" w:rsidRDefault="00E4511B" w:rsidP="00FA37E0">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2D74D2">
        <w:rPr>
          <w:rFonts w:ascii="Times New Roman" w:eastAsia="Times New Roman" w:hAnsi="Times New Roman" w:cs="Times New Roman"/>
          <w:b/>
          <w:color w:val="000000"/>
          <w:sz w:val="24"/>
          <w:szCs w:val="24"/>
          <w:lang w:eastAsia="ru-RU"/>
        </w:rPr>
        <w:t>- К Родине:</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В процессе освоения положительных отношений к Родине у детей формируются нравственные качества гражданина: любовь к Отечеству, забота о его благе, преданность своему народу, мы побуждаем детей анализировать, оценивать явления, события, поступки людей, соотносить их с собственными отношениями и поступками.</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2D74D2">
        <w:rPr>
          <w:rFonts w:ascii="Times New Roman" w:eastAsia="Times New Roman" w:hAnsi="Times New Roman" w:cs="Times New Roman"/>
          <w:b/>
          <w:color w:val="000000"/>
          <w:sz w:val="24"/>
          <w:szCs w:val="24"/>
          <w:lang w:eastAsia="ru-RU"/>
        </w:rPr>
        <w:t>- К труду:</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Роль труда велика в нравственном развитии детей, прежде всего в воспитании привычки заботиться о других. В процессе трудовой деятельности происходит интенсивная социализация детей, а также развиваются их индивидуальные качества.</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2D74D2">
        <w:rPr>
          <w:rFonts w:ascii="Times New Roman" w:eastAsia="Times New Roman" w:hAnsi="Times New Roman" w:cs="Times New Roman"/>
          <w:b/>
          <w:color w:val="000000"/>
          <w:sz w:val="24"/>
          <w:szCs w:val="24"/>
          <w:lang w:eastAsia="ru-RU"/>
        </w:rPr>
        <w:t>- К самому себе:</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Школьник осмысляет себя, свои связи с миром, такие, как «Я и мир», «Я и другой», «Я и общество», «Я и мои близкие», «Я и природа».</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Формы по выработке этих отношений у школьников могут быть самыми разнообразными, даже интегрированными: общественные праздники, экскурсии по памятным историческим местам, экскурсии в природу, поэтические конкурсы, устные журналы, путешествия и т.д.</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Осознание педагогами значимости каждодневных позитивных эмоциональных состояний для становления нравственной сферы растущего человека и создание возможностей для таких переживаний – необходимое условие обеспечения системности в процессе формирования нравственных отношений школьников.</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Воздействие, оказываемое в процессе нравственного воспитания, должно опираться на эмоциональную сферу личности: чувства, стремления, желания, интерес. Поэтому и логика такого воздействия будет иная: не логика долженствования, а логика увлечения, воодушевления, заинтересованности. Младший школьник живет эмоциями. Воздействие именно на эмоции, через эмоции наиболее эффективно.</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Формирование эмоциональных чувств происходит в процессе реальной жизнедеятельности ребенка, его взаимоотношений со сверстниками и окружающими его взрослыми людьми, а также при выполнении им своих обязанностей, вытекающих из ведущего вида деятельности – учебы.</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Недостаточное внимание к развитию чувственно-эмоционального опыта в дошкольном и младшем школьном возрасте, согласно В.А. Сухомлинскому, может привести к «эмоциональной толстокожести».</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Учитывая это условие, важно организовывать такие формы работы с младшими школьниками, которые в нужной мере могут повлиять на их эмоциональную сферу. Примерами таких форм являются:</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 творческие и ролевые игры («Журналист на улице», «Тайный друг», «Навестим больного», «Опоздал на урок», «Зазвонил телефон», «Помиримся» и др.);</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 чтение сказок и рассказов («О неблагодарности», «Старик и яблоня», «Бабушкины руки», «Навестили», различные народные сказки и др.);</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 решение ситуаций нравственного выбора («Мама пришла уставшая с работы, ребенок должен помочь или идти срочно гулять, т.к. его только что позвали друзья?», «Класс идет к шестилеткам помочь подготовить открытки ко дню 8 Марта, вы бы помогали добросовестно на радость их матерям или чтобы побыстрее освободиться?»);</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 различные операции («Сувенир», «Праздник школы», «День учителя», «Праздник семьи») и множество других интересных форм.</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lastRenderedPageBreak/>
        <w:t>Таким образом, работа в аспекте формирования культуры личности у младших школьников будет осуществляться успешно, если эта работа проводится педагогом систематично и целенаправленно. В этих целях им продумана и организовывается на практике система воспитательных дел, включающая беседы, КТД, классные часы, праздники, уроки нравственности, чтение литературных произведений, особенно сказок, игры, выход в театр, музей, на выставки и другие.</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В подростковом возрасте для детей наиболее значимым становится круг сверстников. И здесь формирование культуры личности во многом зависит от окружения. Но педагог, в частности классный руководитель, должен построить свою работу с учащимися подросткового возраста на равных доверительных отношениях. Педагог – старший друг. В подростковом возрасте жизнь детей меняется коренным образом: дети вынуждены быть более самостоятельными, ответственными, должны уметь управлять собой, своими эмоциями и поведением. В жизни подростка возникают новые проблемы, которых не было раньше, успешность решения которых начинает определять и отношение к нему со стороны взрослых, и положение среди сверстников, и его собственную самооценку. И здесь педагог – старший друг должен помочь сплотиться детям в классе, стать им одной большой семьёй, члены которой готовы протянуть руку помощи, вместе обдумать и найти выход из проблемной ситуации, совместно организовывать выходы в театр, на выставку, организовывать и проводить КТД, классные часы.</w:t>
      </w:r>
    </w:p>
    <w:p w:rsidR="00E4511B" w:rsidRPr="002D74D2" w:rsidRDefault="00E4511B" w:rsidP="00FA37E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2D74D2">
        <w:rPr>
          <w:rFonts w:ascii="Times New Roman" w:eastAsia="Times New Roman" w:hAnsi="Times New Roman" w:cs="Times New Roman"/>
          <w:color w:val="000000"/>
          <w:sz w:val="24"/>
          <w:szCs w:val="24"/>
          <w:lang w:eastAsia="ru-RU"/>
        </w:rPr>
        <w:t xml:space="preserve">Так как задача современного воспитания заключается в том, чтобы человек сам к себе предъявлял требования, сам себе ставил социально – значимые задачи, при этом развивался как неповторимая индивидуальность. Следовательно, основная цель каждого педагога – это обеспечит каждому школьнику базовое образование и культуру, как основу жизненного самоопределения (формировать способность личности к культурной самореализации и </w:t>
      </w:r>
      <w:proofErr w:type="spellStart"/>
      <w:r w:rsidRPr="002D74D2">
        <w:rPr>
          <w:rFonts w:ascii="Times New Roman" w:eastAsia="Times New Roman" w:hAnsi="Times New Roman" w:cs="Times New Roman"/>
          <w:color w:val="000000"/>
          <w:sz w:val="24"/>
          <w:szCs w:val="24"/>
          <w:lang w:eastAsia="ru-RU"/>
        </w:rPr>
        <w:t>самореабилитации</w:t>
      </w:r>
      <w:proofErr w:type="spellEnd"/>
      <w:r w:rsidRPr="002D74D2">
        <w:rPr>
          <w:rFonts w:ascii="Times New Roman" w:eastAsia="Times New Roman" w:hAnsi="Times New Roman" w:cs="Times New Roman"/>
          <w:color w:val="000000"/>
          <w:sz w:val="24"/>
          <w:szCs w:val="24"/>
          <w:lang w:eastAsia="ru-RU"/>
        </w:rPr>
        <w:t xml:space="preserve"> на основе </w:t>
      </w:r>
      <w:proofErr w:type="spellStart"/>
      <w:r w:rsidRPr="002D74D2">
        <w:rPr>
          <w:rFonts w:ascii="Times New Roman" w:eastAsia="Times New Roman" w:hAnsi="Times New Roman" w:cs="Times New Roman"/>
          <w:color w:val="000000"/>
          <w:sz w:val="24"/>
          <w:szCs w:val="24"/>
          <w:lang w:eastAsia="ru-RU"/>
        </w:rPr>
        <w:t>гуманизации</w:t>
      </w:r>
      <w:proofErr w:type="spellEnd"/>
      <w:r w:rsidRPr="002D74D2">
        <w:rPr>
          <w:rFonts w:ascii="Times New Roman" w:eastAsia="Times New Roman" w:hAnsi="Times New Roman" w:cs="Times New Roman"/>
          <w:color w:val="000000"/>
          <w:sz w:val="24"/>
          <w:szCs w:val="24"/>
          <w:lang w:eastAsia="ru-RU"/>
        </w:rPr>
        <w:t xml:space="preserve"> воспитания и образования.</w:t>
      </w:r>
    </w:p>
    <w:p w:rsidR="00E4511B" w:rsidRPr="002D74D2" w:rsidRDefault="00E4511B" w:rsidP="00FA37E0">
      <w:pPr>
        <w:jc w:val="both"/>
        <w:rPr>
          <w:rFonts w:ascii="Times New Roman" w:hAnsi="Times New Roman" w:cs="Times New Roman"/>
          <w:sz w:val="24"/>
          <w:szCs w:val="24"/>
        </w:rPr>
      </w:pPr>
    </w:p>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b/>
          <w:bCs/>
          <w:i/>
          <w:iCs/>
          <w:sz w:val="24"/>
          <w:szCs w:val="24"/>
          <w:lang w:eastAsia="ru-RU"/>
        </w:rPr>
        <w:t>Цель современного образования, одна из приоритетных задач общества и государства — воспитание ответственного, инициативного и компетентного гражданина России.</w:t>
      </w:r>
    </w:p>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Личность является одним из тех феноменов, которые редко истолковываются одинаково двумя разными авторами. Все определения личности так или иначе обусловливаются двумя противоположными взглядами на ее развитие. С точки зрения одних, каждая личность формируется и развивается в соответствии с ее врожденными качествами, способностями, а социальное окружение при этом играет весьма незначительную роль. Представители другой точки зрения полностью отвергают врожденные внутренние черты и способности личности, считая, что личность - это некоторый продукт, полностью формируемый в ходе социального опыта.</w:t>
      </w:r>
    </w:p>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В проекте Федеральных государственных стандартов общего образования второго поколения процесс образования понимается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принятия духовно-нравственных, социальных и </w:t>
      </w:r>
      <w:proofErr w:type="gramStart"/>
      <w:r w:rsidRPr="002D74D2">
        <w:rPr>
          <w:rFonts w:ascii="Times New Roman" w:eastAsia="Times New Roman" w:hAnsi="Times New Roman" w:cs="Times New Roman"/>
          <w:sz w:val="24"/>
          <w:szCs w:val="24"/>
          <w:lang w:eastAsia="ru-RU"/>
        </w:rPr>
        <w:t>семейных  ценностей</w:t>
      </w:r>
      <w:proofErr w:type="gramEnd"/>
      <w:r w:rsidRPr="002D74D2">
        <w:rPr>
          <w:rFonts w:ascii="Times New Roman" w:eastAsia="Times New Roman" w:hAnsi="Times New Roman" w:cs="Times New Roman"/>
          <w:sz w:val="24"/>
          <w:szCs w:val="24"/>
          <w:lang w:eastAsia="ru-RU"/>
        </w:rPr>
        <w:t>. Их содержание отражает основные направления развития личности: личностная, социальная и семейная культуры.</w:t>
      </w:r>
    </w:p>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Но мы сегодня остановимся на развитии личностной культуры школьника.</w:t>
      </w:r>
    </w:p>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i/>
          <w:iCs/>
          <w:sz w:val="24"/>
          <w:szCs w:val="24"/>
          <w:lang w:eastAsia="ru-RU"/>
        </w:rPr>
        <w:t>Что понимают под личностной культурой школьника?</w:t>
      </w:r>
    </w:p>
    <w:p w:rsidR="00E4511B" w:rsidRPr="002D74D2" w:rsidRDefault="00E4511B" w:rsidP="00FA37E0">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готовность и способность учащихся к нравственному самосовершенствованию и реализации творческого потенциала в духовной и предметно-продуктивной деятельности, социальной и профессиональной мобильности на основе непрерывного образования, самовоспитания и универсальной духовно-нравственной компетенции </w:t>
      </w:r>
      <w:proofErr w:type="gramStart"/>
      <w:r w:rsidRPr="002D74D2">
        <w:rPr>
          <w:rFonts w:ascii="Times New Roman" w:eastAsia="Times New Roman" w:hAnsi="Times New Roman" w:cs="Times New Roman"/>
          <w:sz w:val="24"/>
          <w:szCs w:val="24"/>
          <w:lang w:eastAsia="ru-RU"/>
        </w:rPr>
        <w:t>—  «</w:t>
      </w:r>
      <w:proofErr w:type="gramEnd"/>
      <w:r w:rsidRPr="002D74D2">
        <w:rPr>
          <w:rFonts w:ascii="Times New Roman" w:eastAsia="Times New Roman" w:hAnsi="Times New Roman" w:cs="Times New Roman"/>
          <w:sz w:val="24"/>
          <w:szCs w:val="24"/>
          <w:lang w:eastAsia="ru-RU"/>
        </w:rPr>
        <w:t>становиться лучше».</w:t>
      </w:r>
    </w:p>
    <w:p w:rsidR="00E4511B" w:rsidRPr="002D74D2" w:rsidRDefault="00E4511B" w:rsidP="00FA37E0">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D74D2">
        <w:rPr>
          <w:rFonts w:ascii="Times New Roman" w:eastAsia="Times New Roman" w:hAnsi="Times New Roman" w:cs="Times New Roman"/>
          <w:sz w:val="24"/>
          <w:szCs w:val="24"/>
          <w:lang w:eastAsia="ru-RU"/>
        </w:rPr>
        <w:t>сформированность</w:t>
      </w:r>
      <w:proofErr w:type="spellEnd"/>
      <w:r w:rsidRPr="002D74D2">
        <w:rPr>
          <w:rFonts w:ascii="Times New Roman" w:eastAsia="Times New Roman" w:hAnsi="Times New Roman" w:cs="Times New Roman"/>
          <w:sz w:val="24"/>
          <w:szCs w:val="24"/>
          <w:lang w:eastAsia="ru-RU"/>
        </w:rPr>
        <w:t xml:space="preserve"> ценностно-смысловых ориентаций, нравственных ценностей: честность, доброта, искренность, милосердие и др.;</w:t>
      </w:r>
    </w:p>
    <w:p w:rsidR="00E4511B" w:rsidRPr="002D74D2" w:rsidRDefault="00E4511B" w:rsidP="00FA37E0">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развитие самосознания, позитивной самооценки и самоуважения;</w:t>
      </w:r>
    </w:p>
    <w:p w:rsidR="00E4511B" w:rsidRPr="002D74D2" w:rsidRDefault="00E4511B" w:rsidP="00FA37E0">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готовность и способность открыто выражать и отстаивать свою нравственно оправданную позицию, проявлять критичность к собственным намерениям, мыслям и поступкам;</w:t>
      </w:r>
    </w:p>
    <w:p w:rsidR="00E4511B" w:rsidRPr="002D74D2" w:rsidRDefault="00E4511B" w:rsidP="00FA37E0">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E4511B" w:rsidRPr="002D74D2" w:rsidRDefault="00E4511B" w:rsidP="00FA37E0">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lastRenderedPageBreak/>
        <w:t>трудолюбие, жизненный оптимизм, способность к преодолению трудностей;</w:t>
      </w:r>
    </w:p>
    <w:p w:rsidR="00E4511B" w:rsidRPr="002D74D2" w:rsidRDefault="00E4511B" w:rsidP="00FA37E0">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осознание ценности человеческой жизни, нетерпимость к действиям и влияниям, представляющим угрозу жизни, физическому и нравственному здоровью и духовной безопасности личности, умение противодействовать им в пределах своих возможностей.</w:t>
      </w:r>
    </w:p>
    <w:p w:rsidR="00E4511B" w:rsidRPr="002D74D2" w:rsidRDefault="00E4511B" w:rsidP="00FA37E0">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Духовно-нравственное развитие представляет собой процесс последовательного расширения и укрепления ценностно-смысловой сферы личности, формирования способности человека сознательно выстраивать отношение к себе, другим людям, обществу, государству, миру в целом на основе общепринятых моральных норм и нравственных идеалов.</w:t>
      </w:r>
    </w:p>
    <w:p w:rsidR="00E4511B" w:rsidRPr="002D74D2" w:rsidRDefault="00E4511B" w:rsidP="00FA37E0">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Ценности — это положительные значения объектов материального и духовного мира, закрепленные в определенных социальных, культурных и религиозных традициях, передаваемых от поколения к поколению. Ценности проявляются в убеждениях, сознательных действиях, вере, совести, нравственной жизни и моральных поступках, в различении добра и зла, хорошего и плохого. Они являются регуляторами сознания и деятельности, определяют жизнь семейную, общественную и государственную. Ценности задают обще разделяемые правила поведения и через них — структуру общества, характер отношений внутри него.</w:t>
      </w:r>
    </w:p>
    <w:p w:rsidR="00E4511B" w:rsidRPr="002D74D2" w:rsidRDefault="00E4511B" w:rsidP="00FA37E0">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Ценности образуют, своего рода, иммунную систему человека и общества, предотвращают негативное воздействие на личность, обеспечивают стабильность общества и государства. Ценности создают общество и нацию из социальных, этнических, конфессиональных групп.                                                                                                   Обеспечение духовно-нравственного развития личности россиянина — ключевая задача современной государственной политики, направленной на модернизацию страны. Законопослушание, правопорядок, доверие, развитие экономики и социальной сферы, качество труда и общественных отношений непосредственно зависят от принятия гражданином России национальных и общечеловеческих ценностей и следования им в жизни и общественной деятельности. Духовно-нравственное развитие гражданина есть развитие России, осуществление процесса модернизации страны в его конкретно-человеческом, социально-личностном выражении.</w:t>
      </w:r>
    </w:p>
    <w:p w:rsidR="00E4511B" w:rsidRPr="002D74D2" w:rsidRDefault="00E4511B" w:rsidP="00FA37E0">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Само по себе духовно-нравственное развитие личности — сложный, многоплановый процесс. Он неотделим от жизни человека во всей ее полноте и противоречивости, от семьи, общества, культуры, человечества в целом.    </w:t>
      </w:r>
    </w:p>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 xml:space="preserve">Познавательный </w:t>
      </w:r>
      <w:r w:rsidR="002D74D2" w:rsidRPr="002D74D2">
        <w:rPr>
          <w:rFonts w:ascii="Times New Roman" w:eastAsia="Times New Roman" w:hAnsi="Times New Roman" w:cs="Times New Roman"/>
          <w:sz w:val="24"/>
          <w:szCs w:val="24"/>
          <w:lang w:eastAsia="ru-RU"/>
        </w:rPr>
        <w:t>потенциал -</w:t>
      </w:r>
      <w:r w:rsidRPr="002D74D2">
        <w:rPr>
          <w:rFonts w:ascii="Times New Roman" w:eastAsia="Times New Roman" w:hAnsi="Times New Roman" w:cs="Times New Roman"/>
          <w:sz w:val="24"/>
          <w:szCs w:val="24"/>
          <w:lang w:eastAsia="ru-RU"/>
        </w:rPr>
        <w:t> </w:t>
      </w:r>
      <w:r w:rsidRPr="002D74D2">
        <w:rPr>
          <w:rFonts w:ascii="Times New Roman" w:eastAsia="Times New Roman" w:hAnsi="Times New Roman" w:cs="Times New Roman"/>
          <w:b/>
          <w:bCs/>
          <w:sz w:val="24"/>
          <w:szCs w:val="24"/>
          <w:lang w:eastAsia="ru-RU"/>
        </w:rPr>
        <w:t>что личность знает.</w:t>
      </w:r>
    </w:p>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b/>
          <w:bCs/>
          <w:sz w:val="24"/>
          <w:szCs w:val="24"/>
          <w:lang w:eastAsia="ru-RU"/>
        </w:rPr>
        <w:t>   </w:t>
      </w:r>
      <w:r w:rsidRPr="002D74D2">
        <w:rPr>
          <w:rFonts w:ascii="Times New Roman" w:eastAsia="Times New Roman" w:hAnsi="Times New Roman" w:cs="Times New Roman"/>
          <w:sz w:val="24"/>
          <w:szCs w:val="24"/>
          <w:lang w:eastAsia="ru-RU"/>
        </w:rPr>
        <w:t>Морально – нравственный потенциал</w:t>
      </w:r>
      <w:r w:rsidRPr="002D74D2">
        <w:rPr>
          <w:rFonts w:ascii="Times New Roman" w:eastAsia="Times New Roman" w:hAnsi="Times New Roman" w:cs="Times New Roman"/>
          <w:b/>
          <w:bCs/>
          <w:sz w:val="24"/>
          <w:szCs w:val="24"/>
          <w:lang w:eastAsia="ru-RU"/>
        </w:rPr>
        <w:t> – что она ценит.</w:t>
      </w:r>
    </w:p>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  Творческий потенциал</w:t>
      </w:r>
      <w:r w:rsidRPr="002D74D2">
        <w:rPr>
          <w:rFonts w:ascii="Times New Roman" w:eastAsia="Times New Roman" w:hAnsi="Times New Roman" w:cs="Times New Roman"/>
          <w:b/>
          <w:bCs/>
          <w:sz w:val="24"/>
          <w:szCs w:val="24"/>
          <w:lang w:eastAsia="ru-RU"/>
        </w:rPr>
        <w:t> – что и как она созидает.</w:t>
      </w:r>
    </w:p>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b/>
          <w:bCs/>
          <w:sz w:val="24"/>
          <w:szCs w:val="24"/>
          <w:lang w:eastAsia="ru-RU"/>
        </w:rPr>
        <w:t>   </w:t>
      </w:r>
      <w:r w:rsidRPr="002D74D2">
        <w:rPr>
          <w:rFonts w:ascii="Times New Roman" w:eastAsia="Times New Roman" w:hAnsi="Times New Roman" w:cs="Times New Roman"/>
          <w:sz w:val="24"/>
          <w:szCs w:val="24"/>
          <w:lang w:eastAsia="ru-RU"/>
        </w:rPr>
        <w:t>Коммуникативный потенциал</w:t>
      </w:r>
      <w:r w:rsidRPr="002D74D2">
        <w:rPr>
          <w:rFonts w:ascii="Times New Roman" w:eastAsia="Times New Roman" w:hAnsi="Times New Roman" w:cs="Times New Roman"/>
          <w:b/>
          <w:bCs/>
          <w:sz w:val="24"/>
          <w:szCs w:val="24"/>
          <w:lang w:eastAsia="ru-RU"/>
        </w:rPr>
        <w:t> – с кем и как она общается.</w:t>
      </w:r>
    </w:p>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b/>
          <w:bCs/>
          <w:sz w:val="24"/>
          <w:szCs w:val="24"/>
          <w:lang w:eastAsia="ru-RU"/>
        </w:rPr>
        <w:t>   </w:t>
      </w:r>
      <w:r w:rsidRPr="002D74D2">
        <w:rPr>
          <w:rFonts w:ascii="Times New Roman" w:eastAsia="Times New Roman" w:hAnsi="Times New Roman" w:cs="Times New Roman"/>
          <w:sz w:val="24"/>
          <w:szCs w:val="24"/>
          <w:lang w:eastAsia="ru-RU"/>
        </w:rPr>
        <w:t>Эстетический потенциал</w:t>
      </w:r>
      <w:r w:rsidRPr="002D74D2">
        <w:rPr>
          <w:rFonts w:ascii="Times New Roman" w:eastAsia="Times New Roman" w:hAnsi="Times New Roman" w:cs="Times New Roman"/>
          <w:b/>
          <w:bCs/>
          <w:sz w:val="24"/>
          <w:szCs w:val="24"/>
          <w:lang w:eastAsia="ru-RU"/>
        </w:rPr>
        <w:t> – каковы ее эстетические потребности, и как она их удовлетворяет.</w:t>
      </w:r>
    </w:p>
    <w:p w:rsidR="00E4511B" w:rsidRPr="002D74D2" w:rsidRDefault="00E4511B" w:rsidP="00FA37E0">
      <w:pPr>
        <w:shd w:val="clear" w:color="auto" w:fill="FFFFFF" w:themeFill="background1"/>
        <w:spacing w:after="0" w:line="240" w:lineRule="auto"/>
        <w:ind w:left="360"/>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Воспитывая личность, мы должны руководствоваться двумя положениями:</w:t>
      </w:r>
    </w:p>
    <w:p w:rsidR="00E4511B" w:rsidRPr="002D74D2" w:rsidRDefault="00E4511B" w:rsidP="00FA37E0">
      <w:pPr>
        <w:shd w:val="clear" w:color="auto" w:fill="FFFFFF" w:themeFill="background1"/>
        <w:spacing w:after="0" w:line="240" w:lineRule="auto"/>
        <w:ind w:left="720"/>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b/>
          <w:bCs/>
          <w:sz w:val="24"/>
          <w:szCs w:val="24"/>
          <w:lang w:eastAsia="ru-RU"/>
        </w:rPr>
        <w:t>1. Личность рассматривается, прежде всего, в аспекте ее гражданственности, соответственно, программы воспитания и социализации должны обеспечивать духовно-нравственное развитие гражданина России.</w:t>
      </w:r>
    </w:p>
    <w:p w:rsidR="00E4511B" w:rsidRPr="002D74D2" w:rsidRDefault="00E4511B" w:rsidP="00FA37E0">
      <w:pPr>
        <w:shd w:val="clear" w:color="auto" w:fill="FFFFFF" w:themeFill="background1"/>
        <w:spacing w:after="0" w:line="240" w:lineRule="auto"/>
        <w:ind w:left="720"/>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b/>
          <w:bCs/>
          <w:sz w:val="24"/>
          <w:szCs w:val="24"/>
          <w:lang w:eastAsia="ru-RU"/>
        </w:rPr>
        <w:t>2. Основным инструментом педагогической поддержки духовно-нравственного развития личности гражданина является общеобразовательная школа, выстраивающая партнерские отношения с другими социальными субъектами воспитания: семьей, институтами гражданского общества, общественными организациями.</w:t>
      </w:r>
    </w:p>
    <w:p w:rsidR="00E4511B" w:rsidRPr="002D74D2" w:rsidRDefault="00E4511B" w:rsidP="00FA37E0">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Носителями ценностей и традиций являются социальные группы, а также этнические и религиозные сообщества. Соответственно, задача духовно-нравственного развития гражданина России может быть осуществлена посредством последовательной интеграции личности школьника в культуры составляющих российское общество социальных групп, в те этнические и религиозные традиции, которые существуют в нашей стране, а также в те, которые имеют общероссийское и мировое значение.</w:t>
      </w:r>
    </w:p>
    <w:p w:rsidR="00E4511B" w:rsidRPr="002D74D2" w:rsidRDefault="00E4511B" w:rsidP="00FA37E0">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Духовно-нравственное развитие личности россиянина в границах общего образования осуществляется в педагогически организованном процессе осознанного принятия школьником ценностей.</w:t>
      </w:r>
    </w:p>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i/>
          <w:iCs/>
          <w:sz w:val="24"/>
          <w:szCs w:val="24"/>
          <w:lang w:eastAsia="ru-RU"/>
        </w:rPr>
        <w:lastRenderedPageBreak/>
        <w:t>Для побуждения к самовоспитанию большое значение имеет формирование у учащихся общественных идеалов</w:t>
      </w:r>
      <w:r w:rsidRPr="002D74D2">
        <w:rPr>
          <w:rFonts w:ascii="Times New Roman" w:eastAsia="Times New Roman" w:hAnsi="Times New Roman" w:cs="Times New Roman"/>
          <w:sz w:val="24"/>
          <w:szCs w:val="24"/>
          <w:lang w:eastAsia="ru-RU"/>
        </w:rPr>
        <w:t>. С этой целью в школе необходимо осуществлять содержательное и действенное общественное воспитание, формировать у учащихся гражданские и нравственные качества. Следует стремиться к тому, чтобы у каждого ученика был свой любимый герой, пример которого он перенимает, свой идеал, который он стремится достичь. Вот почему огромное воспитательное значение имеет ознакомление учащихся с жизнью и деятельностью выдающихся ученых, военачальников, писателей, общественных деятелей. Помочь каждому ученику выработать свой идеал для подражания, глубоко уяснить моральные ценности, определить благородные цели жизни, - значит, создать важные стимулы для самовоспитания.</w:t>
      </w:r>
    </w:p>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i/>
          <w:iCs/>
          <w:sz w:val="24"/>
          <w:szCs w:val="24"/>
          <w:lang w:eastAsia="ru-RU"/>
        </w:rPr>
        <w:t xml:space="preserve">В стимулировании к самовоспитанию существенное значение имеют притязания личности на признание </w:t>
      </w:r>
      <w:proofErr w:type="gramStart"/>
      <w:r w:rsidRPr="002D74D2">
        <w:rPr>
          <w:rFonts w:ascii="Times New Roman" w:eastAsia="Times New Roman" w:hAnsi="Times New Roman" w:cs="Times New Roman"/>
          <w:i/>
          <w:iCs/>
          <w:sz w:val="24"/>
          <w:szCs w:val="24"/>
          <w:lang w:eastAsia="ru-RU"/>
        </w:rPr>
        <w:t>своего  места</w:t>
      </w:r>
      <w:proofErr w:type="gramEnd"/>
      <w:r w:rsidRPr="002D74D2">
        <w:rPr>
          <w:rFonts w:ascii="Times New Roman" w:eastAsia="Times New Roman" w:hAnsi="Times New Roman" w:cs="Times New Roman"/>
          <w:i/>
          <w:iCs/>
          <w:sz w:val="24"/>
          <w:szCs w:val="24"/>
          <w:lang w:eastAsia="ru-RU"/>
        </w:rPr>
        <w:t xml:space="preserve"> в коллективе</w:t>
      </w:r>
      <w:r w:rsidRPr="002D74D2">
        <w:rPr>
          <w:rFonts w:ascii="Times New Roman" w:eastAsia="Times New Roman" w:hAnsi="Times New Roman" w:cs="Times New Roman"/>
          <w:sz w:val="24"/>
          <w:szCs w:val="24"/>
          <w:lang w:eastAsia="ru-RU"/>
        </w:rPr>
        <w:t>. Эти притязания нужно поддерживать и развивать, чтобы каждый учащийся мог завоевать уважение и авторитет среди своих товарищей. Вместе с тем следует в тактичной форме обращать внимание школьников на те недочеты в их характере и поведении, которые мешают им укреплять свое достоинство в коллективе и которые нужно преодолевать в процессе самовоспитания.</w:t>
      </w:r>
    </w:p>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i/>
          <w:iCs/>
          <w:sz w:val="24"/>
          <w:szCs w:val="24"/>
          <w:lang w:eastAsia="ru-RU"/>
        </w:rPr>
        <w:t>Много стимулов, побуждающих подростков и старших школьников к самовоспитанию, содержат в себе здоровые дискуссии на моральные темы и критика в ученическом коллективе, принципиальная оценка недостатков в поведении и характере отдельных школьников</w:t>
      </w:r>
      <w:r w:rsidRPr="002D74D2">
        <w:rPr>
          <w:rFonts w:ascii="Times New Roman" w:eastAsia="Times New Roman" w:hAnsi="Times New Roman" w:cs="Times New Roman"/>
          <w:sz w:val="24"/>
          <w:szCs w:val="24"/>
          <w:lang w:eastAsia="ru-RU"/>
        </w:rPr>
        <w:t>.</w:t>
      </w:r>
    </w:p>
    <w:p w:rsidR="002D74D2" w:rsidRDefault="002D74D2" w:rsidP="00FA37E0">
      <w:pPr>
        <w:shd w:val="clear" w:color="auto" w:fill="FFFFFF" w:themeFill="background1"/>
        <w:spacing w:after="0" w:line="240" w:lineRule="auto"/>
        <w:ind w:firstLine="720"/>
        <w:jc w:val="both"/>
        <w:rPr>
          <w:rFonts w:ascii="Times New Roman" w:eastAsia="Times New Roman" w:hAnsi="Times New Roman" w:cs="Times New Roman"/>
          <w:b/>
          <w:bCs/>
          <w:sz w:val="24"/>
          <w:szCs w:val="24"/>
          <w:lang w:eastAsia="ru-RU"/>
        </w:rPr>
      </w:pPr>
    </w:p>
    <w:p w:rsidR="00E4511B" w:rsidRPr="002D74D2" w:rsidRDefault="00E4511B" w:rsidP="00FA37E0">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b/>
          <w:bCs/>
          <w:sz w:val="24"/>
          <w:szCs w:val="24"/>
          <w:lang w:eastAsia="ru-RU"/>
        </w:rPr>
        <w:t>Учитывая ориентацию воспитательной системы школы на становление и развитие личностной культуры как фактора творческого саморазвития личности, предлагается модель выпускника школы:</w:t>
      </w:r>
    </w:p>
    <w:tbl>
      <w:tblPr>
        <w:tblW w:w="0" w:type="auto"/>
        <w:shd w:val="clear" w:color="auto" w:fill="FFFFFF"/>
        <w:tblCellMar>
          <w:left w:w="0" w:type="dxa"/>
          <w:right w:w="0" w:type="dxa"/>
        </w:tblCellMar>
        <w:tblLook w:val="04A0" w:firstRow="1" w:lastRow="0" w:firstColumn="1" w:lastColumn="0" w:noHBand="0" w:noVBand="1"/>
      </w:tblPr>
      <w:tblGrid>
        <w:gridCol w:w="4220"/>
        <w:gridCol w:w="5408"/>
      </w:tblGrid>
      <w:tr w:rsidR="00E4511B" w:rsidRPr="002D74D2" w:rsidTr="00E4511B">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4511B" w:rsidRPr="002D74D2" w:rsidRDefault="00E4511B" w:rsidP="00FA37E0">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b/>
                <w:bCs/>
                <w:sz w:val="24"/>
                <w:szCs w:val="24"/>
                <w:lang w:eastAsia="ru-RU"/>
              </w:rPr>
              <w:t>Направления педагогического воздействия</w:t>
            </w:r>
          </w:p>
        </w:tc>
        <w:tc>
          <w:tcPr>
            <w:tcW w:w="54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4511B" w:rsidRPr="002D74D2" w:rsidRDefault="00E4511B" w:rsidP="00FA37E0">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b/>
                <w:bCs/>
                <w:sz w:val="24"/>
                <w:szCs w:val="24"/>
                <w:lang w:eastAsia="ru-RU"/>
              </w:rPr>
              <w:t>Характеристика личности</w:t>
            </w:r>
          </w:p>
          <w:p w:rsidR="00E4511B" w:rsidRPr="002D74D2" w:rsidRDefault="00E4511B" w:rsidP="00FA37E0">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b/>
                <w:bCs/>
                <w:sz w:val="24"/>
                <w:szCs w:val="24"/>
                <w:lang w:eastAsia="ru-RU"/>
              </w:rPr>
              <w:t>(критерии оценки)</w:t>
            </w:r>
          </w:p>
        </w:tc>
      </w:tr>
      <w:tr w:rsidR="00E4511B" w:rsidRPr="002D74D2" w:rsidTr="00E4511B">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Создание условий для свободы принятия решения</w:t>
            </w:r>
          </w:p>
        </w:tc>
        <w:tc>
          <w:tcPr>
            <w:tcW w:w="54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Высокий уровень самосознания, чувства собственного достоинства, самоуважения, самостоятельности, самодисциплины, независимости суждений сочетающейся с уважением к мнению других людей, способности к ориентировке в мире духовных ценностей, в жизненных ситуациях, умению принимать решения и нести за них ответственность</w:t>
            </w:r>
          </w:p>
        </w:tc>
      </w:tr>
      <w:tr w:rsidR="00E4511B" w:rsidRPr="002D74D2" w:rsidTr="00E4511B">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Создание условий для созидательной деятельности</w:t>
            </w:r>
          </w:p>
        </w:tc>
        <w:tc>
          <w:tcPr>
            <w:tcW w:w="54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Развитый интеллект, вариативность мышления школьника, умение регистрировать новизну, не удовлетворенность достигнутым, стремление к созиданию; готовность оказывать помощь близким и дальним; неспособность причинить вред ни людям, ни природе, ни себе.</w:t>
            </w:r>
          </w:p>
        </w:tc>
      </w:tr>
      <w:tr w:rsidR="00E4511B" w:rsidRPr="002D74D2" w:rsidTr="00E4511B">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Создание условий для гуманной коммуникации</w:t>
            </w:r>
          </w:p>
        </w:tc>
        <w:tc>
          <w:tcPr>
            <w:tcW w:w="54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Любовь к людям, всему живому; сочетание милосердия и доброты; способность к сопереживанию,  готовность оказывать помощь близким и дальним; понимание ценности и неповторимости каждого человека; неприкосновенности к человеческой жизни; стремление к миру, согласию, добрососедству; умение проявлять терпимость и доброжелательность ко всем людям, независимо от их расы, национальности, вероисповедания .</w:t>
            </w:r>
          </w:p>
        </w:tc>
      </w:tr>
      <w:tr w:rsidR="00E4511B" w:rsidRPr="002D74D2" w:rsidTr="00E4511B">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Создание условий для воспитания гражданина России-человека культуры и нравственности</w:t>
            </w:r>
          </w:p>
        </w:tc>
        <w:tc>
          <w:tcPr>
            <w:tcW w:w="54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Осознание личностью принадлежности к русской культуре, принятие ее ценностей как своих, готовность к выбору культур-</w:t>
            </w:r>
            <w:proofErr w:type="spellStart"/>
            <w:r w:rsidRPr="002D74D2">
              <w:rPr>
                <w:rFonts w:ascii="Times New Roman" w:eastAsia="Times New Roman" w:hAnsi="Times New Roman" w:cs="Times New Roman"/>
                <w:sz w:val="24"/>
                <w:szCs w:val="24"/>
                <w:lang w:eastAsia="ru-RU"/>
              </w:rPr>
              <w:t>ного</w:t>
            </w:r>
            <w:proofErr w:type="spellEnd"/>
            <w:r w:rsidRPr="002D74D2">
              <w:rPr>
                <w:rFonts w:ascii="Times New Roman" w:eastAsia="Times New Roman" w:hAnsi="Times New Roman" w:cs="Times New Roman"/>
                <w:sz w:val="24"/>
                <w:szCs w:val="24"/>
                <w:lang w:eastAsia="ru-RU"/>
              </w:rPr>
              <w:t xml:space="preserve"> образа жизни, поведения, самоопределения во временном горизонте русской национальной культуры.</w:t>
            </w:r>
          </w:p>
        </w:tc>
      </w:tr>
      <w:tr w:rsidR="00E4511B" w:rsidRPr="002D74D2" w:rsidTr="00E4511B">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lastRenderedPageBreak/>
              <w:t>Создание условий для готовности вести здоровый образ жизни</w:t>
            </w:r>
          </w:p>
        </w:tc>
        <w:tc>
          <w:tcPr>
            <w:tcW w:w="54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Устойчивый интерес и потребность в реализации компонентов здорового образа жизни: режиме дня, психогигиене, питании, двигательной активности, дыхании, наличие жизненно важных умений и навыков ведения здорового образа жизни; активная поддержка движения по профилактике вредных привычек</w:t>
            </w:r>
          </w:p>
        </w:tc>
      </w:tr>
      <w:tr w:rsidR="00E4511B" w:rsidRPr="002D74D2" w:rsidTr="00E4511B">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Создать условия для практической подготовки к жизни в современном культурном пространстве</w:t>
            </w:r>
          </w:p>
        </w:tc>
        <w:tc>
          <w:tcPr>
            <w:tcW w:w="54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Практическое овладение основами экономики, компьютерной грамотности, иностранными языками, хорошими манерами; эстетический вкус; трудолюбие и хозяйственность, направленные на создание и приумножение благополучия семьи  и богатства страны.</w:t>
            </w:r>
          </w:p>
        </w:tc>
      </w:tr>
    </w:tbl>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   </w:t>
      </w:r>
    </w:p>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        Таким образом, формирование и развитие личностной культуры школьников должно опираться на концепцию духовно – нравственного развития личности гражданина России, которая включает в себя три важных компонента: воспитание и развитие нравственного самосознания, воспитание патриотизма, ориентация на общечеловеческие ценности.</w:t>
      </w:r>
    </w:p>
    <w:p w:rsidR="00E4511B" w:rsidRPr="002D74D2" w:rsidRDefault="00E4511B" w:rsidP="00FA37E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D74D2">
        <w:rPr>
          <w:rFonts w:ascii="Times New Roman" w:eastAsia="Times New Roman" w:hAnsi="Times New Roman" w:cs="Times New Roman"/>
          <w:sz w:val="24"/>
          <w:szCs w:val="24"/>
          <w:lang w:eastAsia="ru-RU"/>
        </w:rPr>
        <w:t>       Общеобразовательные учреждения должны воспитывать гражданина и патриота, раскрывать способности и таланты молодых россиян, готовить их к жизни в высокотехнологичном мире, постоянно взаимодействуя и сотрудничая при этом с семьями обучающихся, другими субъектами социализации, оп</w:t>
      </w:r>
      <w:r w:rsidR="002D74D2" w:rsidRPr="002D74D2">
        <w:rPr>
          <w:rFonts w:ascii="Times New Roman" w:eastAsia="Times New Roman" w:hAnsi="Times New Roman" w:cs="Times New Roman"/>
          <w:sz w:val="24"/>
          <w:szCs w:val="24"/>
          <w:lang w:eastAsia="ru-RU"/>
        </w:rPr>
        <w:t>ираясь на национальные традици</w:t>
      </w:r>
      <w:r w:rsidR="002D74D2">
        <w:rPr>
          <w:rFonts w:ascii="Times New Roman" w:eastAsia="Times New Roman" w:hAnsi="Times New Roman" w:cs="Times New Roman"/>
          <w:sz w:val="24"/>
          <w:szCs w:val="24"/>
          <w:lang w:eastAsia="ru-RU"/>
        </w:rPr>
        <w:t>и.</w:t>
      </w:r>
    </w:p>
    <w:p w:rsidR="002D74D2" w:rsidRDefault="002D74D2" w:rsidP="00FA37E0">
      <w:pPr>
        <w:pStyle w:val="a3"/>
        <w:spacing w:before="0" w:beforeAutospacing="0" w:after="240" w:afterAutospacing="0"/>
        <w:jc w:val="both"/>
        <w:rPr>
          <w:b/>
          <w:color w:val="000000"/>
        </w:rPr>
      </w:pPr>
    </w:p>
    <w:p w:rsidR="00E4511B" w:rsidRPr="002D74D2" w:rsidRDefault="002D74D2" w:rsidP="00FA37E0">
      <w:pPr>
        <w:pStyle w:val="a3"/>
        <w:spacing w:before="0" w:beforeAutospacing="0" w:after="240" w:afterAutospacing="0"/>
        <w:jc w:val="both"/>
        <w:rPr>
          <w:b/>
          <w:color w:val="000000"/>
        </w:rPr>
      </w:pPr>
      <w:r>
        <w:rPr>
          <w:b/>
          <w:color w:val="000000"/>
        </w:rPr>
        <w:t>Упражнения</w:t>
      </w:r>
      <w:r w:rsidR="00E4511B" w:rsidRPr="002D74D2">
        <w:rPr>
          <w:b/>
          <w:color w:val="000000"/>
        </w:rPr>
        <w:t xml:space="preserve"> и игр</w:t>
      </w:r>
      <w:r>
        <w:rPr>
          <w:b/>
          <w:color w:val="000000"/>
        </w:rPr>
        <w:t xml:space="preserve">ы, используемые в 5 </w:t>
      </w:r>
      <w:proofErr w:type="gramStart"/>
      <w:r>
        <w:rPr>
          <w:b/>
          <w:color w:val="000000"/>
        </w:rPr>
        <w:t>В</w:t>
      </w:r>
      <w:proofErr w:type="gramEnd"/>
      <w:r>
        <w:rPr>
          <w:b/>
          <w:color w:val="000000"/>
        </w:rPr>
        <w:t xml:space="preserve"> классе.</w:t>
      </w:r>
    </w:p>
    <w:p w:rsidR="00E4511B" w:rsidRPr="002D74D2" w:rsidRDefault="00E4511B" w:rsidP="00FA37E0">
      <w:pPr>
        <w:pStyle w:val="a3"/>
        <w:spacing w:before="0" w:beforeAutospacing="0" w:after="240" w:afterAutospacing="0"/>
        <w:jc w:val="both"/>
        <w:rPr>
          <w:color w:val="000000"/>
        </w:rPr>
      </w:pPr>
      <w:r w:rsidRPr="002D74D2">
        <w:rPr>
          <w:color w:val="000000"/>
        </w:rPr>
        <w:t>Рассмотрим примеры некоторых упражнений и игр, которые можно использовать в работе с учениками при формировании и развитии психологической культуры личности.</w:t>
      </w:r>
    </w:p>
    <w:p w:rsidR="00E4511B" w:rsidRPr="002D74D2" w:rsidRDefault="00E4511B" w:rsidP="00FA37E0">
      <w:pPr>
        <w:pStyle w:val="a3"/>
        <w:spacing w:before="0" w:beforeAutospacing="0" w:after="240" w:afterAutospacing="0"/>
        <w:jc w:val="both"/>
        <w:rPr>
          <w:color w:val="000000"/>
        </w:rPr>
      </w:pPr>
      <w:r w:rsidRPr="002D74D2">
        <w:rPr>
          <w:color w:val="000000"/>
        </w:rPr>
        <w:t>Примеры упражнений вводной части занятия.</w:t>
      </w:r>
    </w:p>
    <w:p w:rsidR="00E4511B" w:rsidRPr="002D74D2" w:rsidRDefault="00E4511B" w:rsidP="00FA37E0">
      <w:pPr>
        <w:pStyle w:val="a3"/>
        <w:spacing w:before="0" w:beforeAutospacing="0" w:after="240" w:afterAutospacing="0"/>
        <w:jc w:val="both"/>
        <w:rPr>
          <w:color w:val="000000"/>
        </w:rPr>
      </w:pPr>
      <w:r w:rsidRPr="002D74D2">
        <w:rPr>
          <w:b/>
        </w:rPr>
        <w:t>Игра в парах «Привет-привет»:</w:t>
      </w:r>
      <w:r w:rsidRPr="002D74D2">
        <w:t> </w:t>
      </w:r>
      <w:r w:rsidRPr="002D74D2">
        <w:rPr>
          <w:color w:val="000000"/>
        </w:rPr>
        <w:t>задача группы – познакомиться, не имея общего языка. При этом каждый сам себе выбирает эпоху, народность, ремесло.</w:t>
      </w:r>
    </w:p>
    <w:p w:rsidR="00E4511B" w:rsidRPr="002D74D2" w:rsidRDefault="00E4511B" w:rsidP="00FA37E0">
      <w:pPr>
        <w:pStyle w:val="a3"/>
        <w:spacing w:before="0" w:beforeAutospacing="0" w:after="240" w:afterAutospacing="0"/>
        <w:jc w:val="both"/>
        <w:rPr>
          <w:color w:val="000000"/>
        </w:rPr>
      </w:pPr>
      <w:r w:rsidRPr="002D74D2">
        <w:rPr>
          <w:b/>
          <w:color w:val="000000"/>
        </w:rPr>
        <w:t>Игра в парах «А вот и я!»:</w:t>
      </w:r>
      <w:r w:rsidRPr="002D74D2">
        <w:rPr>
          <w:color w:val="000000"/>
        </w:rPr>
        <w:t> поприветствовать друг друга тыльной стороной ладоней, стопами ног, плечами, локтями, лбами (обязательно предупредить, что бы дети старались не сделать друг другу больно). Поощряется также собственная выдумка ребят</w:t>
      </w:r>
    </w:p>
    <w:p w:rsidR="00E4511B" w:rsidRPr="002D74D2" w:rsidRDefault="00E4511B" w:rsidP="00FA37E0">
      <w:pPr>
        <w:pStyle w:val="a3"/>
        <w:spacing w:before="0" w:beforeAutospacing="0" w:after="240" w:afterAutospacing="0"/>
        <w:jc w:val="both"/>
        <w:rPr>
          <w:color w:val="000000"/>
        </w:rPr>
      </w:pPr>
      <w:r w:rsidRPr="002D74D2">
        <w:rPr>
          <w:b/>
          <w:color w:val="000000"/>
        </w:rPr>
        <w:t>Групповая игра «Комплимент»:</w:t>
      </w:r>
      <w:r w:rsidRPr="002D74D2">
        <w:rPr>
          <w:color w:val="000000"/>
        </w:rPr>
        <w:t> каждый из участников занятия должен сделать комплимент своему соседу в форме прилагательного, который должен начинаться на первую букву имени соседа. И так по часовой стрелке - тебе сделали комплимент, потом ты, в свою очередь, должен преподнести комплимент своему соседу по левую руку.</w:t>
      </w:r>
    </w:p>
    <w:p w:rsidR="00E4511B" w:rsidRPr="002D74D2" w:rsidRDefault="00E4511B" w:rsidP="00FA37E0">
      <w:pPr>
        <w:pStyle w:val="a3"/>
        <w:spacing w:before="0" w:beforeAutospacing="0" w:after="240" w:afterAutospacing="0"/>
        <w:jc w:val="both"/>
        <w:rPr>
          <w:b/>
          <w:color w:val="000000"/>
        </w:rPr>
      </w:pPr>
      <w:r w:rsidRPr="002D74D2">
        <w:rPr>
          <w:b/>
          <w:color w:val="000000"/>
        </w:rPr>
        <w:t>Примеры упражнений основной части занятия.</w:t>
      </w:r>
    </w:p>
    <w:p w:rsidR="00E4511B" w:rsidRPr="002D74D2" w:rsidRDefault="00E4511B" w:rsidP="00FA37E0">
      <w:pPr>
        <w:pStyle w:val="a3"/>
        <w:spacing w:before="0" w:beforeAutospacing="0" w:after="0" w:afterAutospacing="0"/>
        <w:jc w:val="both"/>
        <w:rPr>
          <w:color w:val="000000"/>
        </w:rPr>
      </w:pPr>
      <w:r w:rsidRPr="002D74D2">
        <w:rPr>
          <w:b/>
          <w:color w:val="000000"/>
        </w:rPr>
        <w:t xml:space="preserve">Ролевая игра «Слепой-поводырь». «Слепой — поводырь». Игра в парах, со сменой ролей. Один — слепой, другой — поводырь. </w:t>
      </w:r>
      <w:r w:rsidRPr="002D74D2">
        <w:rPr>
          <w:color w:val="000000"/>
        </w:rPr>
        <w:t>Задача поводыря познакомить слепого с окружающим его пространством (миром), возможными опасностями. Необходимо учитывать характер «слепого», его интересы. Обсуждение игры подробное.</w:t>
      </w:r>
    </w:p>
    <w:p w:rsidR="00E4511B" w:rsidRPr="002D74D2" w:rsidRDefault="00E4511B" w:rsidP="00FA37E0">
      <w:pPr>
        <w:pStyle w:val="a3"/>
        <w:spacing w:before="0" w:beforeAutospacing="0" w:after="240" w:afterAutospacing="0"/>
        <w:jc w:val="both"/>
        <w:rPr>
          <w:color w:val="000000"/>
        </w:rPr>
      </w:pPr>
      <w:r w:rsidRPr="002D74D2">
        <w:rPr>
          <w:b/>
          <w:color w:val="000000"/>
        </w:rPr>
        <w:t>Практическое упражнение </w:t>
      </w:r>
      <w:r w:rsidRPr="002D74D2">
        <w:rPr>
          <w:rStyle w:val="a4"/>
          <w:b w:val="0"/>
          <w:bCs w:val="0"/>
          <w:color w:val="000000"/>
        </w:rPr>
        <w:t>«Моя семья»</w:t>
      </w:r>
      <w:r w:rsidRPr="002D74D2">
        <w:rPr>
          <w:color w:val="000000"/>
        </w:rPr>
        <w:t> </w:t>
      </w:r>
      <w:r w:rsidRPr="002D74D2">
        <w:rPr>
          <w:rStyle w:val="a4"/>
          <w:b w:val="0"/>
          <w:bCs w:val="0"/>
          <w:color w:val="000000"/>
        </w:rPr>
        <w:t>Цель: ф</w:t>
      </w:r>
      <w:r w:rsidRPr="002D74D2">
        <w:rPr>
          <w:color w:val="000000"/>
        </w:rPr>
        <w:t>ормирование распределенной ответственности в коллективе. Ведущий говорит о том, что у каждой команды есть своя собака и дом, который она будет охранять. Не хватает только семьи, поэтому он объявляет их тремя разными семьями. После этого ведущий напоминает о том, что семья предполагает совместное проживание. Командам нужно договориться о том, как должна быть устроена совместная жизнь внутри группы.</w:t>
      </w:r>
    </w:p>
    <w:p w:rsidR="00E4511B" w:rsidRPr="002D74D2" w:rsidRDefault="00E4511B" w:rsidP="00FA37E0">
      <w:pPr>
        <w:pStyle w:val="a3"/>
        <w:spacing w:before="0" w:beforeAutospacing="0" w:after="240" w:afterAutospacing="0"/>
        <w:jc w:val="both"/>
        <w:rPr>
          <w:color w:val="000000"/>
        </w:rPr>
      </w:pPr>
      <w:r w:rsidRPr="002D74D2">
        <w:rPr>
          <w:color w:val="000000"/>
        </w:rPr>
        <w:lastRenderedPageBreak/>
        <w:t>Кроме того, всем участникам необходимо определить: роль какого члена семьи он будет играть – отца, матери, бабушки, дедушки, старшего или младшего сына.</w:t>
      </w:r>
    </w:p>
    <w:p w:rsidR="00E4511B" w:rsidRPr="002D74D2" w:rsidRDefault="00E4511B" w:rsidP="00FA37E0">
      <w:pPr>
        <w:pStyle w:val="a3"/>
        <w:spacing w:before="0" w:beforeAutospacing="0" w:after="240" w:afterAutospacing="0"/>
        <w:jc w:val="both"/>
        <w:rPr>
          <w:color w:val="000000"/>
        </w:rPr>
      </w:pPr>
      <w:r w:rsidRPr="002D74D2">
        <w:rPr>
          <w:color w:val="000000"/>
        </w:rPr>
        <w:t>На следующем этапе ведущий просит «семьи» составить коллективный договор о совместном проживании, не ущемляющий интересы и потребности каждого члена семьи, причем в нем должны быть прописаны выдуманная фамилия и реальные имена.</w:t>
      </w:r>
    </w:p>
    <w:p w:rsidR="00E4511B" w:rsidRPr="002D74D2" w:rsidRDefault="00E4511B" w:rsidP="00FA37E0">
      <w:pPr>
        <w:pStyle w:val="a3"/>
        <w:spacing w:before="0" w:beforeAutospacing="0" w:after="240" w:afterAutospacing="0"/>
        <w:jc w:val="both"/>
        <w:rPr>
          <w:b/>
          <w:color w:val="000000"/>
        </w:rPr>
      </w:pPr>
      <w:r w:rsidRPr="002D74D2">
        <w:rPr>
          <w:b/>
          <w:color w:val="000000"/>
        </w:rPr>
        <w:t>Пункты договора:</w:t>
      </w:r>
    </w:p>
    <w:p w:rsidR="00E4511B" w:rsidRPr="002D74D2" w:rsidRDefault="00E4511B" w:rsidP="00FA37E0">
      <w:pPr>
        <w:pStyle w:val="a3"/>
        <w:spacing w:before="0" w:beforeAutospacing="0" w:after="240" w:afterAutospacing="0"/>
        <w:jc w:val="both"/>
        <w:rPr>
          <w:color w:val="000000"/>
        </w:rPr>
      </w:pPr>
      <w:r w:rsidRPr="002D74D2">
        <w:rPr>
          <w:color w:val="000000"/>
        </w:rPr>
        <w:t>семейные обязанности (прогулка с собакой, уборка дома и др.),</w:t>
      </w:r>
    </w:p>
    <w:p w:rsidR="00E4511B" w:rsidRPr="002D74D2" w:rsidRDefault="00E4511B" w:rsidP="00FA37E0">
      <w:pPr>
        <w:pStyle w:val="a3"/>
        <w:spacing w:before="0" w:beforeAutospacing="0" w:after="240" w:afterAutospacing="0"/>
        <w:jc w:val="both"/>
        <w:rPr>
          <w:color w:val="000000"/>
        </w:rPr>
      </w:pPr>
      <w:r w:rsidRPr="002D74D2">
        <w:rPr>
          <w:color w:val="000000"/>
        </w:rPr>
        <w:t>распределение финансов,</w:t>
      </w:r>
    </w:p>
    <w:p w:rsidR="00E4511B" w:rsidRPr="002D74D2" w:rsidRDefault="00E4511B" w:rsidP="00FA37E0">
      <w:pPr>
        <w:pStyle w:val="a3"/>
        <w:spacing w:before="0" w:beforeAutospacing="0" w:after="240" w:afterAutospacing="0"/>
        <w:jc w:val="both"/>
        <w:rPr>
          <w:color w:val="000000"/>
        </w:rPr>
      </w:pPr>
      <w:r w:rsidRPr="002D74D2">
        <w:rPr>
          <w:color w:val="000000"/>
        </w:rPr>
        <w:t>общие (семейные) и частные интересы (общение с друзьями, досуг, личное пространство) и т.д.</w:t>
      </w:r>
    </w:p>
    <w:p w:rsidR="00E4511B" w:rsidRPr="002D74D2" w:rsidRDefault="00E4511B" w:rsidP="00FA37E0">
      <w:pPr>
        <w:pStyle w:val="a3"/>
        <w:spacing w:before="0" w:beforeAutospacing="0" w:after="240" w:afterAutospacing="0"/>
        <w:jc w:val="both"/>
        <w:rPr>
          <w:color w:val="000000"/>
        </w:rPr>
      </w:pPr>
      <w:r w:rsidRPr="002D74D2">
        <w:rPr>
          <w:color w:val="000000"/>
        </w:rPr>
        <w:t>При этом применяется заранее приготовленному бланк договора, который участникам необходимо будет заполнить.</w:t>
      </w:r>
    </w:p>
    <w:p w:rsidR="00E4511B" w:rsidRPr="002D74D2" w:rsidRDefault="00E4511B" w:rsidP="00FA37E0">
      <w:pPr>
        <w:pStyle w:val="a3"/>
        <w:spacing w:before="0" w:beforeAutospacing="0" w:after="240" w:afterAutospacing="0"/>
        <w:jc w:val="both"/>
        <w:rPr>
          <w:color w:val="000000"/>
        </w:rPr>
      </w:pPr>
      <w:r w:rsidRPr="002D74D2">
        <w:rPr>
          <w:color w:val="000000"/>
        </w:rPr>
        <w:t>После этого проводится презентация-защита коллективного договора каждой «семьи». Другие «семьи» могут задавать вопросы, уточнять интересующие их моменты. </w:t>
      </w:r>
      <w:r w:rsidRPr="002D74D2">
        <w:rPr>
          <w:rStyle w:val="a4"/>
          <w:b w:val="0"/>
          <w:bCs w:val="0"/>
          <w:color w:val="000000"/>
        </w:rPr>
        <w:t>Цель ведущего</w:t>
      </w:r>
      <w:r w:rsidRPr="002D74D2">
        <w:rPr>
          <w:color w:val="000000"/>
        </w:rPr>
        <w:t> – организовать коллективную творческую деятельность внутри мини-команд.</w:t>
      </w:r>
    </w:p>
    <w:p w:rsidR="00E4511B" w:rsidRPr="002D74D2" w:rsidRDefault="00E4511B" w:rsidP="00FA37E0">
      <w:pPr>
        <w:pStyle w:val="a3"/>
        <w:spacing w:before="0" w:beforeAutospacing="0" w:after="240" w:afterAutospacing="0"/>
        <w:jc w:val="both"/>
        <w:rPr>
          <w:color w:val="000000"/>
        </w:rPr>
      </w:pPr>
      <w:r w:rsidRPr="002D74D2">
        <w:rPr>
          <w:rStyle w:val="a4"/>
          <w:bCs w:val="0"/>
          <w:color w:val="000000"/>
        </w:rPr>
        <w:t>Диагностика по распределению ролей в семье примерно такая:</w:t>
      </w:r>
    </w:p>
    <w:p w:rsidR="00E4511B" w:rsidRPr="002D74D2" w:rsidRDefault="00E4511B" w:rsidP="00FA37E0">
      <w:pPr>
        <w:pStyle w:val="a3"/>
        <w:spacing w:before="0" w:beforeAutospacing="0" w:after="240" w:afterAutospacing="0"/>
        <w:jc w:val="both"/>
        <w:rPr>
          <w:color w:val="000000"/>
        </w:rPr>
      </w:pPr>
      <w:r w:rsidRPr="002D74D2">
        <w:rPr>
          <w:color w:val="000000"/>
        </w:rPr>
        <w:t>те, кто выбрал позицию «мать», предположительно являются «рабочими лошадками», ответственными исполнителями;</w:t>
      </w:r>
    </w:p>
    <w:p w:rsidR="00E4511B" w:rsidRPr="002D74D2" w:rsidRDefault="00E4511B" w:rsidP="00FA37E0">
      <w:pPr>
        <w:pStyle w:val="a3"/>
        <w:spacing w:before="0" w:beforeAutospacing="0" w:after="240" w:afterAutospacing="0"/>
        <w:jc w:val="both"/>
        <w:rPr>
          <w:color w:val="000000"/>
        </w:rPr>
      </w:pPr>
      <w:r w:rsidRPr="002D74D2">
        <w:rPr>
          <w:color w:val="000000"/>
        </w:rPr>
        <w:t>«отец» – генератор идей, руководитель;</w:t>
      </w:r>
    </w:p>
    <w:p w:rsidR="00E4511B" w:rsidRPr="002D74D2" w:rsidRDefault="00E4511B" w:rsidP="00FA37E0">
      <w:pPr>
        <w:pStyle w:val="a3"/>
        <w:spacing w:before="0" w:beforeAutospacing="0" w:after="240" w:afterAutospacing="0"/>
        <w:jc w:val="both"/>
        <w:rPr>
          <w:color w:val="000000"/>
        </w:rPr>
      </w:pPr>
      <w:r w:rsidRPr="002D74D2">
        <w:rPr>
          <w:color w:val="000000"/>
        </w:rPr>
        <w:t>«бабушка», «дедушка» – хорошо выдержат небольшую нагрузку;</w:t>
      </w:r>
    </w:p>
    <w:p w:rsidR="00E4511B" w:rsidRPr="002D74D2" w:rsidRDefault="00E4511B" w:rsidP="00FA37E0">
      <w:pPr>
        <w:pStyle w:val="a3"/>
        <w:spacing w:before="0" w:beforeAutospacing="0" w:after="240" w:afterAutospacing="0"/>
        <w:jc w:val="both"/>
        <w:rPr>
          <w:color w:val="000000"/>
        </w:rPr>
      </w:pPr>
      <w:r w:rsidRPr="002D74D2">
        <w:rPr>
          <w:color w:val="000000"/>
        </w:rPr>
        <w:t>«старший сын» – возможен авантюризм, новаторство;</w:t>
      </w:r>
    </w:p>
    <w:p w:rsidR="00E4511B" w:rsidRPr="002D74D2" w:rsidRDefault="00E4511B" w:rsidP="00FA37E0">
      <w:pPr>
        <w:pStyle w:val="a3"/>
        <w:spacing w:before="0" w:beforeAutospacing="0" w:after="240" w:afterAutospacing="0"/>
        <w:jc w:val="both"/>
        <w:rPr>
          <w:color w:val="000000"/>
        </w:rPr>
      </w:pPr>
      <w:r w:rsidRPr="002D74D2">
        <w:rPr>
          <w:color w:val="000000"/>
        </w:rPr>
        <w:t>«младший сын» – готовность помогать.</w:t>
      </w:r>
    </w:p>
    <w:p w:rsidR="00E4511B" w:rsidRPr="002D74D2" w:rsidRDefault="00E4511B" w:rsidP="00FA37E0">
      <w:pPr>
        <w:pStyle w:val="a3"/>
        <w:spacing w:before="0" w:beforeAutospacing="0" w:after="240" w:afterAutospacing="0"/>
        <w:jc w:val="both"/>
        <w:rPr>
          <w:color w:val="000000"/>
        </w:rPr>
      </w:pPr>
      <w:r w:rsidRPr="002D74D2">
        <w:rPr>
          <w:b/>
          <w:color w:val="000000"/>
        </w:rPr>
        <w:t>Практическое упражнение «Расслабляющая маска».</w:t>
      </w:r>
      <w:r w:rsidRPr="002D74D2">
        <w:rPr>
          <w:color w:val="000000"/>
        </w:rPr>
        <w:t xml:space="preserve"> Участники разбиваются на пары, становятся друг против друга, у одного произошла какая-то неприятность. Установка: следить только за своими ощущениями. Даются последовательно задания: расслабить мышцы лба и бровей, верхние веки глаз спокойно опустить, глазные яблоки слегка повернуть кверху так, чтобы внутренний взор оказался сосредоточенным в бесконечность в области переносицы. Язык должен стать мягким, его кончик находится у корней верхних зубов. Зубы полуоткрыты, не соприкасаются друг с другом. После «надевания маски» дети начинают диалог о возможных дальнейших действиях по решению возникшей проблемы</w:t>
      </w:r>
    </w:p>
    <w:p w:rsidR="00E4511B" w:rsidRPr="002D74D2" w:rsidRDefault="00E4511B" w:rsidP="00FA37E0">
      <w:pPr>
        <w:pStyle w:val="a3"/>
        <w:spacing w:before="0" w:beforeAutospacing="0" w:after="240" w:afterAutospacing="0"/>
        <w:jc w:val="both"/>
        <w:rPr>
          <w:color w:val="000000"/>
        </w:rPr>
      </w:pPr>
      <w:r w:rsidRPr="002D74D2">
        <w:rPr>
          <w:b/>
          <w:color w:val="000000"/>
        </w:rPr>
        <w:t>Игра в парах «Разожми кулак»:</w:t>
      </w:r>
      <w:r w:rsidRPr="002D74D2">
        <w:rPr>
          <w:color w:val="000000"/>
        </w:rPr>
        <w:t> один из участников игры должен уговорить другого открыть ладонь.</w:t>
      </w:r>
    </w:p>
    <w:p w:rsidR="00E4511B" w:rsidRPr="002D74D2" w:rsidRDefault="00E4511B" w:rsidP="00FA37E0">
      <w:pPr>
        <w:pStyle w:val="a3"/>
        <w:spacing w:before="0" w:beforeAutospacing="0" w:after="0" w:afterAutospacing="0"/>
        <w:jc w:val="both"/>
        <w:rPr>
          <w:color w:val="000000"/>
        </w:rPr>
      </w:pPr>
      <w:r w:rsidRPr="002D74D2">
        <w:rPr>
          <w:b/>
          <w:color w:val="000000"/>
        </w:rPr>
        <w:t>Игра в парах «Беседа через стекло».</w:t>
      </w:r>
      <w:r w:rsidRPr="002D74D2">
        <w:rPr>
          <w:color w:val="000000"/>
        </w:rPr>
        <w:t> Участникам предлагается передать друг другу важную, неотложную новость мимикой, жестами, представив, что они отделены друг от друга звуконепроницаемым стеклом.</w:t>
      </w:r>
    </w:p>
    <w:p w:rsidR="00E4511B" w:rsidRPr="002D74D2" w:rsidRDefault="00E4511B" w:rsidP="00FA37E0">
      <w:pPr>
        <w:pStyle w:val="a3"/>
        <w:spacing w:before="0" w:beforeAutospacing="0" w:after="240" w:afterAutospacing="0"/>
        <w:jc w:val="both"/>
        <w:rPr>
          <w:color w:val="000000"/>
        </w:rPr>
      </w:pPr>
      <w:r w:rsidRPr="002D74D2">
        <w:rPr>
          <w:b/>
          <w:color w:val="000000"/>
        </w:rPr>
        <w:t>Практическое упражнение «Мяч и насос»:</w:t>
      </w:r>
      <w:r w:rsidRPr="002D74D2">
        <w:rPr>
          <w:color w:val="000000"/>
        </w:rPr>
        <w:t xml:space="preserve"> один из участников изображает сдутый мяч, другой-насос. «Мяч» стоит, обмякнув всем телом, на полусогнутых ногах, руки и голова опущены, шея согнута. Другой ученик. Имитируя движение при работе с насосом, надувает мяч. При каждом движении «насос» издает звук ш… «Мяч», услышав этот звук, надувается. С каждой подачей воздуха у «мяча» выпрямляются ноги, туловище, поднимается голова, руки разводятся в стороны, щеки надуваются. «Мяч» надут. Затем «насос» выдергивает шланг и из «мяча» с силой выходит воздух со звуком ш… Тело вновь обмякает и возвращается в исходное положение.</w:t>
      </w:r>
    </w:p>
    <w:p w:rsidR="00E4511B" w:rsidRPr="002D74D2" w:rsidRDefault="00E4511B" w:rsidP="00FA37E0">
      <w:pPr>
        <w:pStyle w:val="a3"/>
        <w:spacing w:before="0" w:beforeAutospacing="0" w:after="240" w:afterAutospacing="0"/>
        <w:jc w:val="both"/>
        <w:rPr>
          <w:color w:val="000000"/>
        </w:rPr>
      </w:pPr>
      <w:r w:rsidRPr="002D74D2">
        <w:rPr>
          <w:b/>
          <w:color w:val="000000"/>
        </w:rPr>
        <w:lastRenderedPageBreak/>
        <w:t xml:space="preserve">Групповая игра «Воздушный шар». </w:t>
      </w:r>
      <w:r w:rsidRPr="002D74D2">
        <w:rPr>
          <w:color w:val="000000"/>
        </w:rPr>
        <w:t>Все участники садятся в круг. Тренер описывает ситуацию: вы все летите домой после успешной научной экспедиции, сделана видеосъемка для телевидения. Но случилось непредвиденное: в оболочке шара образовалось отверстие, шар стал медленно падать. Пришлось выбросить из корзины все мешки с песком. Падение замедлилось, но затем возобновилось с большей скоростью. Появилась крайняя необходимость выбрасывать другие предметы и вещи. Дается перечень вещей с указанием их веса: аптечка — 5 кг, компас гидравлический — 5 кг, консервы — 25 кг, подзорная труба — 1 кг, охотничье ружье с запасом патронов — 25 кг, конфеты — 20 кг, спальные мешки — 30 кг, ракетница с запасом ракет — 10 кг, брезентовая палатка — 20 кг, баллон с кислородом — 50 кг, комплект географических карт — 25 кг, баллон с питьевой водой — 20 кг, надувная резиновая лодка — 25 кг, видеокассеты — 3 кг, видеокамера — 3 кг, магнитофон — 3 кг. Ваша задача решить, что и в какой последовательности выбросить. Сначала каждый подумает сам, затем всем вместе нужно найти единое решение и записать его. Время, когда упадет шар, неизвестно, но падает он все быстрее и быстрее. Участникам необходимо напомнить условия: высказаться должен каждый, решение принимается, когда за него проголосуют все члены экипажа без исключения, воздержавшихся нет. Если один возражает, предложение отменяется, и участники ищут другой выход. Решения должны быть приняты по всему перечню предметов и вещей. С каждым выброшенным предметом падение замедляется. Если вы не сможете договориться, то разобьетесь и погибните. Помните об этом.</w:t>
      </w:r>
    </w:p>
    <w:p w:rsidR="00E4511B" w:rsidRPr="002D74D2" w:rsidRDefault="00E4511B" w:rsidP="00FA37E0">
      <w:pPr>
        <w:pStyle w:val="a3"/>
        <w:spacing w:before="0" w:beforeAutospacing="0" w:after="240" w:afterAutospacing="0"/>
        <w:jc w:val="both"/>
        <w:rPr>
          <w:color w:val="000000"/>
        </w:rPr>
      </w:pPr>
      <w:r w:rsidRPr="002D74D2">
        <w:rPr>
          <w:b/>
          <w:color w:val="000000"/>
        </w:rPr>
        <w:t>Практическое упражнение «Вежливый отказ».</w:t>
      </w:r>
      <w:r w:rsidRPr="002D74D2">
        <w:rPr>
          <w:color w:val="000000"/>
        </w:rPr>
        <w:t> Группа разбивается на две части. В каждой подгруппе один участник отказывает другим в дружбе, при этом на прощание говорит о них только хорошее.</w:t>
      </w:r>
    </w:p>
    <w:p w:rsidR="00E4511B" w:rsidRPr="002D74D2" w:rsidRDefault="00E4511B" w:rsidP="00FA37E0">
      <w:pPr>
        <w:pStyle w:val="a3"/>
        <w:spacing w:before="0" w:beforeAutospacing="0" w:after="0" w:afterAutospacing="0"/>
        <w:jc w:val="both"/>
        <w:rPr>
          <w:color w:val="000000"/>
        </w:rPr>
      </w:pPr>
      <w:r w:rsidRPr="002D74D2">
        <w:rPr>
          <w:b/>
          <w:color w:val="000000"/>
        </w:rPr>
        <w:t>Практическое упражнение «Ситуация».</w:t>
      </w:r>
      <w:r w:rsidRPr="002D74D2">
        <w:rPr>
          <w:color w:val="000000"/>
        </w:rPr>
        <w:t> Задается определенная ситуация, участники игры должны придумать причины ее возникновения, развить ее дальше, показать последствия. Примеры: а) «Когда Таня вышла на поляну, то увидела яркий свет — на поляне приземлилась летающая тарелка, в которой можно было различить окна. Таня обошла ее с другой стороны и ...» (</w:t>
      </w:r>
      <w:proofErr w:type="gramStart"/>
      <w:r w:rsidRPr="002D74D2">
        <w:rPr>
          <w:color w:val="000000"/>
        </w:rPr>
        <w:t>В</w:t>
      </w:r>
      <w:proofErr w:type="gramEnd"/>
      <w:r w:rsidRPr="002D74D2">
        <w:rPr>
          <w:color w:val="000000"/>
        </w:rPr>
        <w:t xml:space="preserve"> нашем случае задается тема на активное развитие мышления ребят). Пример б) «Игорь прогулял урок, перед этим он не выучил Домашнее задание по математике. Когда он шел в школу утром, то был растерян — теперь ему будет еще труднее догнать программу и ...» И еще примеры ситуаций: «Саша не выучил все уроки, Володя взял магнитофон своего друга без разрешения, Сима пришла домой в 12 часов ночи». Причины, выявленные ребятами, помогут им самим понять собственные ошибки, проанализировать последствия заданных ситуаций. Делается акцент на том, как реагируют окружающие люди на те или иные поступки. Становится более понятной причина, по которой сердится взрослый.</w:t>
      </w:r>
    </w:p>
    <w:p w:rsidR="00E4511B" w:rsidRPr="002D74D2" w:rsidRDefault="00E4511B" w:rsidP="00FA37E0">
      <w:pPr>
        <w:pStyle w:val="a3"/>
        <w:spacing w:before="0" w:beforeAutospacing="0" w:after="240" w:afterAutospacing="0"/>
        <w:jc w:val="both"/>
        <w:rPr>
          <w:color w:val="000000"/>
        </w:rPr>
      </w:pPr>
      <w:r w:rsidRPr="002D74D2">
        <w:rPr>
          <w:color w:val="000000"/>
        </w:rPr>
        <w:t>Практическое упражнение «Мои ценности». Участникам группы раздаются списки возможных человеческих ценностей:</w:t>
      </w:r>
    </w:p>
    <w:p w:rsidR="00E4511B" w:rsidRPr="002D74D2" w:rsidRDefault="00E4511B" w:rsidP="00FA37E0">
      <w:pPr>
        <w:pStyle w:val="a3"/>
        <w:spacing w:before="0" w:beforeAutospacing="0" w:after="240" w:afterAutospacing="0"/>
        <w:jc w:val="both"/>
        <w:rPr>
          <w:color w:val="000000"/>
        </w:rPr>
      </w:pPr>
      <w:r w:rsidRPr="002D74D2">
        <w:rPr>
          <w:color w:val="000000"/>
        </w:rPr>
        <w:t>интересная работа</w:t>
      </w:r>
    </w:p>
    <w:p w:rsidR="00E4511B" w:rsidRPr="002D74D2" w:rsidRDefault="00E4511B" w:rsidP="00FA37E0">
      <w:pPr>
        <w:pStyle w:val="a3"/>
        <w:spacing w:before="0" w:beforeAutospacing="0" w:after="240" w:afterAutospacing="0"/>
        <w:jc w:val="both"/>
        <w:rPr>
          <w:color w:val="000000"/>
        </w:rPr>
      </w:pPr>
      <w:r w:rsidRPr="002D74D2">
        <w:rPr>
          <w:color w:val="000000"/>
        </w:rPr>
        <w:t>хорошая обстановка в стране</w:t>
      </w:r>
    </w:p>
    <w:p w:rsidR="00E4511B" w:rsidRPr="002D74D2" w:rsidRDefault="00E4511B" w:rsidP="00FA37E0">
      <w:pPr>
        <w:pStyle w:val="a3"/>
        <w:spacing w:before="0" w:beforeAutospacing="0" w:after="240" w:afterAutospacing="0"/>
        <w:jc w:val="both"/>
        <w:rPr>
          <w:color w:val="000000"/>
        </w:rPr>
      </w:pPr>
      <w:r w:rsidRPr="002D74D2">
        <w:rPr>
          <w:color w:val="000000"/>
        </w:rPr>
        <w:t>общественное признание</w:t>
      </w:r>
    </w:p>
    <w:p w:rsidR="00E4511B" w:rsidRPr="002D74D2" w:rsidRDefault="00E4511B" w:rsidP="00FA37E0">
      <w:pPr>
        <w:pStyle w:val="a3"/>
        <w:spacing w:before="0" w:beforeAutospacing="0" w:after="240" w:afterAutospacing="0"/>
        <w:jc w:val="both"/>
        <w:rPr>
          <w:color w:val="000000"/>
        </w:rPr>
      </w:pPr>
      <w:r w:rsidRPr="002D74D2">
        <w:rPr>
          <w:color w:val="000000"/>
        </w:rPr>
        <w:t>материальный достаток</w:t>
      </w:r>
    </w:p>
    <w:p w:rsidR="00E4511B" w:rsidRPr="002D74D2" w:rsidRDefault="00E4511B" w:rsidP="00FA37E0">
      <w:pPr>
        <w:pStyle w:val="a3"/>
        <w:spacing w:before="0" w:beforeAutospacing="0" w:after="240" w:afterAutospacing="0"/>
        <w:jc w:val="both"/>
        <w:rPr>
          <w:color w:val="000000"/>
        </w:rPr>
      </w:pPr>
      <w:r w:rsidRPr="002D74D2">
        <w:rPr>
          <w:color w:val="000000"/>
        </w:rPr>
        <w:t>любовь</w:t>
      </w:r>
    </w:p>
    <w:p w:rsidR="00E4511B" w:rsidRPr="002D74D2" w:rsidRDefault="00E4511B" w:rsidP="00FA37E0">
      <w:pPr>
        <w:pStyle w:val="a3"/>
        <w:spacing w:before="0" w:beforeAutospacing="0" w:after="240" w:afterAutospacing="0"/>
        <w:jc w:val="both"/>
        <w:rPr>
          <w:color w:val="000000"/>
        </w:rPr>
      </w:pPr>
      <w:r w:rsidRPr="002D74D2">
        <w:rPr>
          <w:color w:val="000000"/>
        </w:rPr>
        <w:t>семья</w:t>
      </w:r>
    </w:p>
    <w:p w:rsidR="00E4511B" w:rsidRPr="002D74D2" w:rsidRDefault="00E4511B" w:rsidP="00FA37E0">
      <w:pPr>
        <w:pStyle w:val="a3"/>
        <w:spacing w:before="0" w:beforeAutospacing="0" w:after="240" w:afterAutospacing="0"/>
        <w:jc w:val="both"/>
        <w:rPr>
          <w:color w:val="000000"/>
        </w:rPr>
      </w:pPr>
      <w:r w:rsidRPr="002D74D2">
        <w:rPr>
          <w:color w:val="000000"/>
        </w:rPr>
        <w:t>удовольствия, развлечения</w:t>
      </w:r>
    </w:p>
    <w:p w:rsidR="00E4511B" w:rsidRPr="002D74D2" w:rsidRDefault="00E4511B" w:rsidP="00FA37E0">
      <w:pPr>
        <w:pStyle w:val="a3"/>
        <w:spacing w:before="0" w:beforeAutospacing="0" w:after="240" w:afterAutospacing="0"/>
        <w:jc w:val="both"/>
        <w:rPr>
          <w:color w:val="000000"/>
        </w:rPr>
      </w:pPr>
      <w:r w:rsidRPr="002D74D2">
        <w:rPr>
          <w:color w:val="000000"/>
        </w:rPr>
        <w:t>самосовершенствование</w:t>
      </w:r>
    </w:p>
    <w:p w:rsidR="00E4511B" w:rsidRPr="002D74D2" w:rsidRDefault="00E4511B" w:rsidP="00FA37E0">
      <w:pPr>
        <w:pStyle w:val="a3"/>
        <w:spacing w:before="0" w:beforeAutospacing="0" w:after="240" w:afterAutospacing="0"/>
        <w:jc w:val="both"/>
        <w:rPr>
          <w:color w:val="000000"/>
        </w:rPr>
      </w:pPr>
      <w:r w:rsidRPr="002D74D2">
        <w:rPr>
          <w:color w:val="000000"/>
        </w:rPr>
        <w:t>свобода</w:t>
      </w:r>
    </w:p>
    <w:p w:rsidR="00E4511B" w:rsidRPr="002D74D2" w:rsidRDefault="00E4511B" w:rsidP="00FA37E0">
      <w:pPr>
        <w:pStyle w:val="a3"/>
        <w:spacing w:before="0" w:beforeAutospacing="0" w:after="240" w:afterAutospacing="0"/>
        <w:jc w:val="both"/>
        <w:rPr>
          <w:color w:val="000000"/>
        </w:rPr>
      </w:pPr>
      <w:r w:rsidRPr="002D74D2">
        <w:rPr>
          <w:color w:val="000000"/>
        </w:rPr>
        <w:t>справедливость</w:t>
      </w:r>
    </w:p>
    <w:p w:rsidR="00E4511B" w:rsidRPr="002D74D2" w:rsidRDefault="00E4511B" w:rsidP="00FA37E0">
      <w:pPr>
        <w:pStyle w:val="a3"/>
        <w:spacing w:before="0" w:beforeAutospacing="0" w:after="240" w:afterAutospacing="0"/>
        <w:jc w:val="both"/>
        <w:rPr>
          <w:color w:val="000000"/>
        </w:rPr>
      </w:pPr>
      <w:r w:rsidRPr="002D74D2">
        <w:rPr>
          <w:color w:val="000000"/>
        </w:rPr>
        <w:lastRenderedPageBreak/>
        <w:t>доброта</w:t>
      </w:r>
    </w:p>
    <w:p w:rsidR="00E4511B" w:rsidRPr="002D74D2" w:rsidRDefault="00E4511B" w:rsidP="00FA37E0">
      <w:pPr>
        <w:pStyle w:val="a3"/>
        <w:spacing w:before="0" w:beforeAutospacing="0" w:after="240" w:afterAutospacing="0"/>
        <w:jc w:val="both"/>
        <w:rPr>
          <w:color w:val="000000"/>
        </w:rPr>
      </w:pPr>
      <w:r w:rsidRPr="002D74D2">
        <w:rPr>
          <w:color w:val="000000"/>
        </w:rPr>
        <w:t>честность</w:t>
      </w:r>
    </w:p>
    <w:p w:rsidR="00E4511B" w:rsidRPr="002D74D2" w:rsidRDefault="00E4511B" w:rsidP="00FA37E0">
      <w:pPr>
        <w:pStyle w:val="a3"/>
        <w:spacing w:before="0" w:beforeAutospacing="0" w:after="240" w:afterAutospacing="0"/>
        <w:jc w:val="both"/>
        <w:rPr>
          <w:color w:val="000000"/>
        </w:rPr>
      </w:pPr>
      <w:r w:rsidRPr="002D74D2">
        <w:rPr>
          <w:color w:val="000000"/>
        </w:rPr>
        <w:t>искренность</w:t>
      </w:r>
    </w:p>
    <w:p w:rsidR="00E4511B" w:rsidRPr="002D74D2" w:rsidRDefault="00E4511B" w:rsidP="00FA37E0">
      <w:pPr>
        <w:pStyle w:val="a3"/>
        <w:spacing w:before="0" w:beforeAutospacing="0" w:after="240" w:afterAutospacing="0"/>
        <w:jc w:val="both"/>
        <w:rPr>
          <w:color w:val="000000"/>
        </w:rPr>
      </w:pPr>
      <w:r w:rsidRPr="002D74D2">
        <w:rPr>
          <w:color w:val="000000"/>
        </w:rPr>
        <w:t>вера</w:t>
      </w:r>
    </w:p>
    <w:p w:rsidR="00E4511B" w:rsidRPr="002D74D2" w:rsidRDefault="00E4511B" w:rsidP="00FA37E0">
      <w:pPr>
        <w:pStyle w:val="a3"/>
        <w:spacing w:before="0" w:beforeAutospacing="0" w:after="240" w:afterAutospacing="0"/>
        <w:jc w:val="both"/>
        <w:rPr>
          <w:color w:val="000000"/>
        </w:rPr>
      </w:pPr>
      <w:r w:rsidRPr="002D74D2">
        <w:rPr>
          <w:color w:val="000000"/>
        </w:rPr>
        <w:t>целеустремленность</w:t>
      </w:r>
    </w:p>
    <w:p w:rsidR="00E4511B" w:rsidRPr="002D74D2" w:rsidRDefault="00E4511B" w:rsidP="00FA37E0">
      <w:pPr>
        <w:pStyle w:val="a3"/>
        <w:spacing w:before="0" w:beforeAutospacing="0" w:after="240" w:afterAutospacing="0"/>
        <w:jc w:val="both"/>
        <w:rPr>
          <w:b/>
          <w:color w:val="000000"/>
        </w:rPr>
      </w:pPr>
      <w:r w:rsidRPr="002D74D2">
        <w:rPr>
          <w:b/>
          <w:color w:val="000000"/>
        </w:rPr>
        <w:t xml:space="preserve">Затем каждому предлагается выбрать из списка пять самых главных для него ценностей и две ценности, которые не очень значимы в данный момент. После этапа индивидуальной работы участники объединяются в малые подгруппы (по 3-4 человека) и обсуждают свои варианты. Затем происходит </w:t>
      </w:r>
      <w:proofErr w:type="spellStart"/>
      <w:r w:rsidRPr="002D74D2">
        <w:rPr>
          <w:b/>
          <w:color w:val="000000"/>
        </w:rPr>
        <w:t>общегрупповое</w:t>
      </w:r>
      <w:proofErr w:type="spellEnd"/>
      <w:r w:rsidRPr="002D74D2">
        <w:rPr>
          <w:b/>
          <w:color w:val="000000"/>
        </w:rPr>
        <w:t xml:space="preserve"> обсуждение, во время которого участники делятся своими впечатлениями.</w:t>
      </w:r>
    </w:p>
    <w:p w:rsidR="00606D3C" w:rsidRPr="00E4511B" w:rsidRDefault="00FA37E0" w:rsidP="00FA37E0">
      <w:pPr>
        <w:jc w:val="both"/>
        <w:rPr>
          <w:b/>
        </w:rPr>
      </w:pPr>
    </w:p>
    <w:sectPr w:rsidR="00606D3C" w:rsidRPr="00E4511B" w:rsidSect="00FA37E0">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57E9A"/>
    <w:multiLevelType w:val="multilevel"/>
    <w:tmpl w:val="4C361D48"/>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1F6DB4"/>
    <w:multiLevelType w:val="multilevel"/>
    <w:tmpl w:val="D2F2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84"/>
    <w:rsid w:val="002D74D2"/>
    <w:rsid w:val="00A4606C"/>
    <w:rsid w:val="00B87DEA"/>
    <w:rsid w:val="00D71C84"/>
    <w:rsid w:val="00E4511B"/>
    <w:rsid w:val="00E76EE4"/>
    <w:rsid w:val="00FA3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06FD"/>
  <w15:chartTrackingRefBased/>
  <w15:docId w15:val="{E9747969-90BF-4DB5-A697-F523F546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1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51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5375">
      <w:bodyDiv w:val="1"/>
      <w:marLeft w:val="0"/>
      <w:marRight w:val="0"/>
      <w:marTop w:val="0"/>
      <w:marBottom w:val="0"/>
      <w:divBdr>
        <w:top w:val="none" w:sz="0" w:space="0" w:color="auto"/>
        <w:left w:val="none" w:sz="0" w:space="0" w:color="auto"/>
        <w:bottom w:val="none" w:sz="0" w:space="0" w:color="auto"/>
        <w:right w:val="none" w:sz="0" w:space="0" w:color="auto"/>
      </w:divBdr>
    </w:div>
    <w:div w:id="832986265">
      <w:bodyDiv w:val="1"/>
      <w:marLeft w:val="0"/>
      <w:marRight w:val="0"/>
      <w:marTop w:val="0"/>
      <w:marBottom w:val="0"/>
      <w:divBdr>
        <w:top w:val="none" w:sz="0" w:space="0" w:color="auto"/>
        <w:left w:val="none" w:sz="0" w:space="0" w:color="auto"/>
        <w:bottom w:val="none" w:sz="0" w:space="0" w:color="auto"/>
        <w:right w:val="none" w:sz="0" w:space="0" w:color="auto"/>
      </w:divBdr>
      <w:divsChild>
        <w:div w:id="278269389">
          <w:marLeft w:val="0"/>
          <w:marRight w:val="0"/>
          <w:marTop w:val="0"/>
          <w:marBottom w:val="240"/>
          <w:divBdr>
            <w:top w:val="none" w:sz="0" w:space="0" w:color="auto"/>
            <w:left w:val="none" w:sz="0" w:space="0" w:color="auto"/>
            <w:bottom w:val="none" w:sz="0" w:space="0" w:color="auto"/>
            <w:right w:val="none" w:sz="0" w:space="0" w:color="auto"/>
          </w:divBdr>
        </w:div>
        <w:div w:id="1820918539">
          <w:marLeft w:val="0"/>
          <w:marRight w:val="0"/>
          <w:marTop w:val="0"/>
          <w:marBottom w:val="240"/>
          <w:divBdr>
            <w:top w:val="none" w:sz="0" w:space="0" w:color="auto"/>
            <w:left w:val="none" w:sz="0" w:space="0" w:color="auto"/>
            <w:bottom w:val="none" w:sz="0" w:space="0" w:color="auto"/>
            <w:right w:val="none" w:sz="0" w:space="0" w:color="auto"/>
          </w:divBdr>
        </w:div>
        <w:div w:id="1338003578">
          <w:marLeft w:val="0"/>
          <w:marRight w:val="0"/>
          <w:marTop w:val="0"/>
          <w:marBottom w:val="240"/>
          <w:divBdr>
            <w:top w:val="none" w:sz="0" w:space="0" w:color="auto"/>
            <w:left w:val="none" w:sz="0" w:space="0" w:color="auto"/>
            <w:bottom w:val="none" w:sz="0" w:space="0" w:color="auto"/>
            <w:right w:val="none" w:sz="0" w:space="0" w:color="auto"/>
          </w:divBdr>
        </w:div>
        <w:div w:id="2030179320">
          <w:marLeft w:val="0"/>
          <w:marRight w:val="0"/>
          <w:marTop w:val="0"/>
          <w:marBottom w:val="240"/>
          <w:divBdr>
            <w:top w:val="none" w:sz="0" w:space="0" w:color="auto"/>
            <w:left w:val="none" w:sz="0" w:space="0" w:color="auto"/>
            <w:bottom w:val="none" w:sz="0" w:space="0" w:color="auto"/>
            <w:right w:val="none" w:sz="0" w:space="0" w:color="auto"/>
          </w:divBdr>
        </w:div>
      </w:divsChild>
    </w:div>
    <w:div w:id="1587570162">
      <w:bodyDiv w:val="1"/>
      <w:marLeft w:val="0"/>
      <w:marRight w:val="0"/>
      <w:marTop w:val="0"/>
      <w:marBottom w:val="0"/>
      <w:divBdr>
        <w:top w:val="none" w:sz="0" w:space="0" w:color="auto"/>
        <w:left w:val="none" w:sz="0" w:space="0" w:color="auto"/>
        <w:bottom w:val="none" w:sz="0" w:space="0" w:color="auto"/>
        <w:right w:val="none" w:sz="0" w:space="0" w:color="auto"/>
      </w:divBdr>
      <w:divsChild>
        <w:div w:id="1953390802">
          <w:marLeft w:val="0"/>
          <w:marRight w:val="0"/>
          <w:marTop w:val="0"/>
          <w:marBottom w:val="0"/>
          <w:divBdr>
            <w:top w:val="none" w:sz="0" w:space="0" w:color="auto"/>
            <w:left w:val="none" w:sz="0" w:space="0" w:color="auto"/>
            <w:bottom w:val="none" w:sz="0" w:space="0" w:color="auto"/>
            <w:right w:val="none" w:sz="0" w:space="0" w:color="auto"/>
          </w:divBdr>
          <w:divsChild>
            <w:div w:id="1831093399">
              <w:marLeft w:val="0"/>
              <w:marRight w:val="0"/>
              <w:marTop w:val="0"/>
              <w:marBottom w:val="0"/>
              <w:divBdr>
                <w:top w:val="none" w:sz="0" w:space="0" w:color="auto"/>
                <w:left w:val="none" w:sz="0" w:space="0" w:color="auto"/>
                <w:bottom w:val="none" w:sz="0" w:space="0" w:color="auto"/>
                <w:right w:val="none" w:sz="0" w:space="0" w:color="auto"/>
              </w:divBdr>
            </w:div>
          </w:divsChild>
        </w:div>
        <w:div w:id="38625242">
          <w:marLeft w:val="0"/>
          <w:marRight w:val="0"/>
          <w:marTop w:val="0"/>
          <w:marBottom w:val="0"/>
          <w:divBdr>
            <w:top w:val="none" w:sz="0" w:space="0" w:color="auto"/>
            <w:left w:val="none" w:sz="0" w:space="0" w:color="auto"/>
            <w:bottom w:val="none" w:sz="0" w:space="0" w:color="auto"/>
            <w:right w:val="none" w:sz="0" w:space="0" w:color="auto"/>
          </w:divBdr>
          <w:divsChild>
            <w:div w:id="2439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4021</Words>
  <Characters>22925</Characters>
  <Application>Microsoft Office Word</Application>
  <DocSecurity>0</DocSecurity>
  <Lines>191</Lines>
  <Paragraphs>53</Paragraphs>
  <ScaleCrop>false</ScaleCrop>
  <Company/>
  <LinksUpToDate>false</LinksUpToDate>
  <CharactersWithSpaces>26893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ZamUVR</cp:lastModifiedBy>
  <cp:revision>7</cp:revision>
  <dcterms:created xsi:type="dcterms:W3CDTF">2021-03-22T16:12:00Z</dcterms:created>
  <dcterms:modified xsi:type="dcterms:W3CDTF">2021-04-08T00:09:00Z</dcterms:modified>
</cp:coreProperties>
</file>