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10" w:rsidRPr="001C7FCF" w:rsidRDefault="00790E10" w:rsidP="001C7F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9BE" w:rsidRPr="00561910" w:rsidRDefault="00CC09BE" w:rsidP="001C7F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FCF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r w:rsidRPr="001C7FCF">
        <w:rPr>
          <w:rFonts w:ascii="Times New Roman" w:hAnsi="Times New Roman" w:cs="Times New Roman"/>
          <w:b/>
          <w:bCs/>
          <w:sz w:val="28"/>
          <w:szCs w:val="28"/>
          <w:lang w:val="en-US"/>
        </w:rPr>
        <w:t>QR</w:t>
      </w:r>
      <w:r w:rsidRPr="001C7FCF">
        <w:rPr>
          <w:rFonts w:ascii="Times New Roman" w:hAnsi="Times New Roman" w:cs="Times New Roman"/>
          <w:b/>
          <w:bCs/>
          <w:sz w:val="28"/>
          <w:szCs w:val="28"/>
        </w:rPr>
        <w:t xml:space="preserve">-кодов для </w:t>
      </w:r>
      <w:r w:rsidR="00561910">
        <w:rPr>
          <w:rFonts w:ascii="Times New Roman" w:hAnsi="Times New Roman" w:cs="Times New Roman"/>
          <w:b/>
          <w:bCs/>
          <w:sz w:val="28"/>
          <w:szCs w:val="28"/>
        </w:rPr>
        <w:t>повышения мотивации изучения химии</w:t>
      </w:r>
    </w:p>
    <w:p w:rsidR="00790E10" w:rsidRPr="001C7FCF" w:rsidRDefault="00790E10" w:rsidP="001C7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82E" w:rsidRPr="001C7FCF" w:rsidRDefault="0077082E" w:rsidP="001C7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когда-нибудь обращали внимание на портфели своих учеников. Ведь, как правило, в сумке ученика XXI века есть учебник, пара тетрадей, иногда подготовленный для выступления доклад, телефон, все чаще ноутбук или планшетный компьютер.</w:t>
      </w:r>
    </w:p>
    <w:p w:rsidR="00793E04" w:rsidRPr="001C7FCF" w:rsidRDefault="00793E04" w:rsidP="001C7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момент поток информации настолько огромен, что не всегда мы можем правильно с ней работать. Главной задачей учителя в современной школе является помощь учащимся в освоении информационных компетентностей, которые предлагают новые образовательные стандарты. Это не только осуществление поиска информации её обработка, накопление, перевод из одно</w:t>
      </w:r>
      <w:r w:rsidR="00790E10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формы в другую, но и активное </w:t>
      </w: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универсальных учебных действий.</w:t>
      </w:r>
    </w:p>
    <w:p w:rsidR="00793E04" w:rsidRPr="001C7FCF" w:rsidRDefault="00793E04" w:rsidP="001C7F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в этом может современная компьютерная техника, которой оснащены все образовательные учреждения, но в подавляющем большинстве ее не хватает для того, чтобы посадить каждого ученика за компьютер для проведения тестирования, поиска информации для проектной деятельности, решению исследовательских задач, да и просто подготовке к домашнему заданию.</w:t>
      </w:r>
    </w:p>
    <w:p w:rsidR="00793E04" w:rsidRPr="001C7FCF" w:rsidRDefault="00793E04" w:rsidP="001C7F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ситуации необх</w:t>
      </w:r>
      <w:r w:rsidR="0094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 искать другую возможность.</w:t>
      </w: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AEC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правило, это телефон, который можно превратить в не</w:t>
      </w:r>
      <w:r w:rsidR="0094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обходимый инструмент-помощник, к</w:t>
      </w: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 помимо учебной функции может представлять и инструмент мотивации учащихся. Ведь если есть интерес</w:t>
      </w:r>
      <w:r w:rsidR="002C064D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и будет желание учиться</w:t>
      </w:r>
      <w:r w:rsidR="00596C89">
        <w:rPr>
          <w:rFonts w:ascii="Times New Roman" w:hAnsi="Times New Roman" w:cs="Times New Roman"/>
          <w:sz w:val="28"/>
          <w:szCs w:val="28"/>
          <w:shd w:val="clear" w:color="auto" w:fill="FFFFFF"/>
        </w:rPr>
        <w:t>[1]</w:t>
      </w: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7FCF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E04" w:rsidRPr="001C7FCF" w:rsidRDefault="001C7FCF" w:rsidP="001C7F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</w:t>
      </w:r>
      <w:r w:rsidR="00793E04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A75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более подробно остановит</w:t>
      </w:r>
      <w:r w:rsidR="002C064D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B3A75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использовании</w:t>
      </w:r>
      <w:r w:rsidR="00793E04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</w:t>
      </w:r>
      <w:r w:rsidR="000B3A75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огии</w:t>
      </w:r>
      <w:r w:rsidR="00793E04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E04" w:rsidRPr="001C7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793E04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-кодов. </w:t>
      </w:r>
    </w:p>
    <w:p w:rsidR="00CC09BE" w:rsidRPr="001C7FCF" w:rsidRDefault="000B3A75" w:rsidP="001C7F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 – это матричный код</w:t>
      </w:r>
      <w:r w:rsidR="002C064D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разработанный японской компанией </w:t>
      </w:r>
      <w:proofErr w:type="spellStart"/>
      <w:r w:rsidR="002C064D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Denso-Wave</w:t>
      </w:r>
      <w:proofErr w:type="spellEnd"/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1994 году.</w:t>
      </w:r>
      <w:proofErr w:type="gramEnd"/>
      <w:r w:rsidR="002C064D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569" w:rsidRPr="001C7FCF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QR-кодов заключалась в хранении большого объема данных при небольшой площади их размещения</w:t>
      </w:r>
      <w:r w:rsidR="00596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[2]</w:t>
      </w:r>
      <w:r w:rsidR="00656569" w:rsidRPr="001C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77F2E" w:rsidRPr="001C7FCF" w:rsidRDefault="00CC09BE" w:rsidP="001C7F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уроках </w:t>
      </w:r>
      <w:r w:rsidR="00E31383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QR-коды можно использовать на различных этапах урока. От постановки целей до домашнего задания. Учащихся можно включать в различные формы работы, как индивидуальные,</w:t>
      </w:r>
      <w:r w:rsidR="0094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</w:t>
      </w:r>
      <w:r w:rsidR="00E31383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парные и групповые. Выбранные формы зависят от количества гаджетов, которые может использовать учитель на уроке.</w:t>
      </w:r>
      <w:r w:rsidR="001C7FCF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383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гаджетов можно использовать м</w:t>
      </w:r>
      <w:r w:rsidR="00790E10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обильные устройства и планшеты.</w:t>
      </w:r>
    </w:p>
    <w:p w:rsidR="00377F2E" w:rsidRPr="001C7FCF" w:rsidRDefault="001C08D6" w:rsidP="002316CE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же можно расшифровать?</w:t>
      </w:r>
      <w:r w:rsidR="00CC09BE" w:rsidRPr="001C7F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C09BE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7F2E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 легко переводятся не очень большие по объему тексты.</w:t>
      </w:r>
      <w:r w:rsidR="00790E10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F2E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пример, все текстовые задания, </w:t>
      </w:r>
      <w:r w:rsidR="00377F2E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="0056191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реакции</w:t>
      </w:r>
      <w:r w:rsidR="00377F2E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учебника п</w:t>
      </w:r>
      <w:r w:rsidR="00967DEC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рекрасно переводятся в QR-коды. </w:t>
      </w:r>
      <w:proofErr w:type="gramStart"/>
      <w:r w:rsidR="00377F2E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77F2E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F2E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</w:t>
      </w:r>
      <w:r w:rsidR="00967DEC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F2E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 w:rsidR="00967DEC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F2E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адреса, в том числе с указанием координат</w:t>
      </w:r>
      <w:r w:rsidR="00967DEC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DEC"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даты;</w:t>
      </w:r>
      <w:r w:rsid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F2E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слов для упорядочивания, исправл</w:t>
      </w:r>
      <w:r w:rsid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ошибок, вставки букв; </w:t>
      </w:r>
      <w:r w:rsidR="00377F2E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</w:t>
      </w:r>
      <w:r w:rsidR="00967DEC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F2E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законы</w:t>
      </w:r>
      <w:r w:rsidR="00967DEC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F2E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967DEC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F2E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приглашения к участию в чем-либо</w:t>
      </w:r>
      <w:r w:rsidR="00967DEC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F2E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активностей</w:t>
      </w:r>
      <w:r w:rsidR="00790E10"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596C89" w:rsidRPr="00596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6C89">
        <w:rPr>
          <w:rFonts w:ascii="Times New Roman" w:hAnsi="Times New Roman" w:cs="Times New Roman"/>
          <w:sz w:val="28"/>
          <w:szCs w:val="28"/>
          <w:shd w:val="clear" w:color="auto" w:fill="FFFFFF"/>
        </w:rPr>
        <w:t>[4].</w:t>
      </w:r>
      <w:proofErr w:type="gramEnd"/>
    </w:p>
    <w:p w:rsidR="002316CE" w:rsidRDefault="002316CE" w:rsidP="001C7FC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той или иной форме </w:t>
      </w:r>
      <w:proofErr w:type="gramStart"/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работают с информацией. Они осуществляют поиск, обработку, накопление, передачу информации, переводят её из одной формы в другую и т.д. Использование технологии QR-код</w:t>
      </w:r>
      <w:r w:rsidR="0094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различных видов обработки информации, во-первых, может оказать помощь преподавателям, как в урочной, так и во внеурочной деятельности; во-вторых, приведёт к привлечению внимания школьников и студентов, к их большей заинтересованности по сравнению с традиционными формами обучения и позволит повысить их мотивацию.</w:t>
      </w:r>
    </w:p>
    <w:p w:rsidR="002316CE" w:rsidRPr="002316CE" w:rsidRDefault="002316CE" w:rsidP="002316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</w:t>
      </w: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использования технологии QR-кодов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химии</w:t>
      </w: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средства повышения мотиваци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обучающихся</w:t>
      </w:r>
      <w:r w:rsidR="00596C89">
        <w:rPr>
          <w:rFonts w:ascii="Times New Roman" w:hAnsi="Times New Roman" w:cs="Times New Roman"/>
          <w:sz w:val="28"/>
          <w:szCs w:val="28"/>
          <w:shd w:val="clear" w:color="auto" w:fill="FFFFFF"/>
        </w:rPr>
        <w:t>[3]</w:t>
      </w: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316CE" w:rsidRPr="002316CE" w:rsidRDefault="002316CE" w:rsidP="002316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QR-коды можно помещать ссылки на мультимедийные источники и ресурсы, помогающие решить конкретную учебную задачу. </w:t>
      </w:r>
      <w:r w:rsidR="00941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Напечатанные коды</w:t>
      </w: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вклеивать в рабочие тетради и блокноты </w:t>
      </w:r>
      <w:proofErr w:type="gramStart"/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16CE" w:rsidRPr="002316CE" w:rsidRDefault="002316CE" w:rsidP="002316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организации проектной деятельности с помощью QR-кодов можно представлять коллекции ссылок, информационные блоки, комментарии, а затем публиковать</w:t>
      </w:r>
      <w:r w:rsidR="0094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страницах сайтов поддержки проекта, плакатах. </w:t>
      </w:r>
    </w:p>
    <w:p w:rsidR="002316CE" w:rsidRPr="002316CE" w:rsidRDefault="002316CE" w:rsidP="002316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QR-коды, содержащие ссылки на Интернет-ресурсы, можно размещать на информационных стендах учебных кабинетов и лабораторий в качестве видео или мультимедиа комментария к учебному материалу. Это позволит значительно обогатить информационное насыщение стендов аудиторий.</w:t>
      </w:r>
    </w:p>
    <w:p w:rsidR="002316CE" w:rsidRPr="002316CE" w:rsidRDefault="002316CE" w:rsidP="002316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Контрольно-тестовый материал для учебных занятий, выполненный в виде карточек с различными вариантами заданий, может быть представлен в форме QR-кодов.</w:t>
      </w:r>
    </w:p>
    <w:p w:rsidR="002316CE" w:rsidRPr="002316CE" w:rsidRDefault="002316CE" w:rsidP="002316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Одним из способов индивидуализации обучения может стать выдача домашних заданий, зашифрованных в QR-коды – это уменьшит вероятность списывания и повысит интерес учеников.</w:t>
      </w:r>
    </w:p>
    <w:p w:rsidR="002316CE" w:rsidRPr="002316CE" w:rsidRDefault="002316CE" w:rsidP="002316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Заинтересовать и привлечь внимание обучающихся можно при проведении различных игр, мероприятий, в том числе внеклассных, когда на одном из этапов задание будет предложено в виде QR-кода, прочитав который можно будет выполнить задание.</w:t>
      </w:r>
    </w:p>
    <w:p w:rsidR="002316CE" w:rsidRPr="002316CE" w:rsidRDefault="002316CE" w:rsidP="002316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Художница </w:t>
      </w:r>
      <w:proofErr w:type="spellStart"/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Иинг</w:t>
      </w:r>
      <w:proofErr w:type="spellEnd"/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 создала периодическую систему химических элементов, на которой есть QR-код возле каждого элемента. Теперь периодическая таблица просто оживает. Вместо того чтобы запоминать буквы и цифры на таблице, ученики теперь смогут узнать все об элементах, их свойствах и применении просто поднеся смартфон к соответствующему знаку.</w:t>
      </w:r>
    </w:p>
    <w:p w:rsidR="002316CE" w:rsidRPr="002316CE" w:rsidRDefault="002316CE" w:rsidP="002316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затруднениях в решении задачи или уравнения появилась возможность получить дополнительную подсказку в виде заранее приготовленного кода.</w:t>
      </w:r>
    </w:p>
    <w:p w:rsidR="002316CE" w:rsidRPr="002316CE" w:rsidRDefault="002316CE" w:rsidP="002316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страницы учебника можно вклеивать (вставлять/прикреплять) QR – коды со ссылками на сайты с видеофрагментами, аннотациями тех опытов и реакций, которые приведены в тексте учебника.</w:t>
      </w:r>
    </w:p>
    <w:p w:rsidR="002316CE" w:rsidRPr="002316CE" w:rsidRDefault="002316CE" w:rsidP="002316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Правила техники безопасности, размещенные на каждом рабочем месте учащегося, возможно – дублирующие информацию, размещенную на стенде, тоже целесообразно оформить в виде QR-кода.</w:t>
      </w:r>
    </w:p>
    <w:p w:rsidR="002316CE" w:rsidRDefault="002316CE" w:rsidP="002316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QR-экскурсия. Не всегда у учителя и учащихся есть возможность посетить то или иное предприятие по изготовлению химических веществ, в этом случае организуется пошаговая экскурсия по теме с использованием видеофрагментов и QR-кодов.</w:t>
      </w:r>
    </w:p>
    <w:p w:rsidR="002316CE" w:rsidRDefault="002316CE" w:rsidP="002316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QR-код не сложно. С учетом того, что эти коды не были лицензированы, каждый желающий может не только использовать, но и создавать их совершенно бесплатно</w:t>
      </w:r>
      <w:r w:rsidR="00941AE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создания и продвижения QR-</w:t>
      </w: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множество сервисов и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мм. Коды можно сохран</w:t>
      </w:r>
      <w:r w:rsidR="00941A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 виде </w:t>
      </w: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графического изображения форматах (JP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EG, PNG или TIFF), распечатать, </w:t>
      </w: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внедрить в публикуемый документ, послать по электронной почте, опубликовать в сети интернет</w:t>
      </w:r>
      <w:r w:rsidR="00596C89">
        <w:rPr>
          <w:rFonts w:ascii="Times New Roman" w:hAnsi="Times New Roman" w:cs="Times New Roman"/>
          <w:sz w:val="28"/>
          <w:szCs w:val="28"/>
          <w:shd w:val="clear" w:color="auto" w:fill="FFFFFF"/>
        </w:rPr>
        <w:t>[2]</w:t>
      </w: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82E" w:rsidRPr="001C7FCF" w:rsidRDefault="000E2482" w:rsidP="001C7F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в общем, можно организовать пространство вокруг себя так, как вам и вашим ученикам необходимо и удобно. Более того то, что иногда</w:t>
      </w:r>
      <w:bookmarkStart w:id="0" w:name="_GoBack"/>
      <w:bookmarkEnd w:id="0"/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«мешает» в учебной деятельности (телефон в руках) может послужить на пользу. Обращу внимание только на вопрос целесообразности применения этой технологии в каждом конкурентом случае, ведь личное общение, самостоятельный поис</w:t>
      </w:r>
      <w:r w:rsidR="00941A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информации, исследование остаю</w:t>
      </w: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первостепенным</w:t>
      </w:r>
      <w:r w:rsidR="00941A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методами</w:t>
      </w:r>
      <w:r w:rsidRPr="001C7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FCF" w:rsidRPr="00596C89" w:rsidRDefault="002316CE" w:rsidP="00596C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QR-коды на занятиях становятся отличной альте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рнативой традиционным приемам и </w:t>
      </w: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 демонстрируют, что самые простые темы могут быть увлекательными и интересными.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QR-кодов создает благоприятную среду для небольшого исследования, а нестандартная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помогает лучше закрепить пройденный материал.</w:t>
      </w:r>
      <w:r w:rsidRPr="002316CE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="001C7FCF" w:rsidRPr="00596C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596C89" w:rsidRPr="00596C89" w:rsidRDefault="00596C89" w:rsidP="00596C89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6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Артюхина</w:t>
      </w:r>
      <w:proofErr w:type="spellEnd"/>
      <w:r w:rsidRPr="0059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М.С., </w:t>
      </w:r>
      <w:proofErr w:type="spellStart"/>
      <w:r w:rsidRPr="00596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Артюхин</w:t>
      </w:r>
      <w:proofErr w:type="spellEnd"/>
      <w:r w:rsidRPr="0059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О.И., </w:t>
      </w:r>
      <w:proofErr w:type="spellStart"/>
      <w:r w:rsidRPr="00596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Клешнина</w:t>
      </w:r>
      <w:proofErr w:type="spellEnd"/>
      <w:r w:rsidRPr="0059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Аппаратная составляющая интерактивных технологий образовательного назначения // Вестник Казанского технологического университета. 2014. Т. 17. № 8. С. 308-314</w:t>
      </w:r>
    </w:p>
    <w:p w:rsidR="00596C89" w:rsidRPr="00596C89" w:rsidRDefault="00596C89" w:rsidP="00596C89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 А.И. QR-коды, их свойства и применение // Молодой ученый</w:t>
      </w:r>
      <w:r w:rsidRPr="00596C89">
        <w:rPr>
          <w:sz w:val="28"/>
          <w:szCs w:val="28"/>
        </w:rPr>
        <w:t xml:space="preserve"> </w:t>
      </w:r>
      <w:r w:rsidRPr="00596C8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2016. – №10. – С. 56-59.</w:t>
      </w:r>
    </w:p>
    <w:p w:rsidR="00596C89" w:rsidRPr="00596C89" w:rsidRDefault="00596C89" w:rsidP="00596C89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Логинова А.В. Использование технологии мобильного обучения в образовательном процессе // Молодой ученый. 2015. №8. С. 974-976.</w:t>
      </w:r>
    </w:p>
    <w:p w:rsidR="00596C89" w:rsidRPr="00596C89" w:rsidRDefault="00596C89" w:rsidP="00596C89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Николаенко Г.А. Перспективы использования </w:t>
      </w:r>
      <w:r w:rsidRPr="00596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596C8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-кодировки в академической сфере / Г.А. Николаенко, Е.В. Евсикова // Социология науки и технологий. – 2015. – №2. – С. 109-118</w:t>
      </w:r>
    </w:p>
    <w:p w:rsidR="00CF543B" w:rsidRPr="00213FCD" w:rsidRDefault="00CF543B" w:rsidP="00213FCD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CF543B" w:rsidRPr="00213FCD" w:rsidSect="00596C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6B79"/>
    <w:multiLevelType w:val="hybridMultilevel"/>
    <w:tmpl w:val="F79C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7CF"/>
    <w:multiLevelType w:val="hybridMultilevel"/>
    <w:tmpl w:val="85CA20B0"/>
    <w:lvl w:ilvl="0" w:tplc="AEDE2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BC2785"/>
    <w:multiLevelType w:val="multilevel"/>
    <w:tmpl w:val="80D6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3C92"/>
    <w:rsid w:val="000B3A75"/>
    <w:rsid w:val="000E2482"/>
    <w:rsid w:val="001C08D6"/>
    <w:rsid w:val="001C7FCF"/>
    <w:rsid w:val="001D0409"/>
    <w:rsid w:val="00213FCD"/>
    <w:rsid w:val="002316CE"/>
    <w:rsid w:val="002C064D"/>
    <w:rsid w:val="00377F2E"/>
    <w:rsid w:val="00391782"/>
    <w:rsid w:val="004F3C92"/>
    <w:rsid w:val="005014E5"/>
    <w:rsid w:val="00510E9C"/>
    <w:rsid w:val="00561910"/>
    <w:rsid w:val="00592665"/>
    <w:rsid w:val="00596C89"/>
    <w:rsid w:val="00656569"/>
    <w:rsid w:val="007571D8"/>
    <w:rsid w:val="0077082E"/>
    <w:rsid w:val="00790E10"/>
    <w:rsid w:val="00793E04"/>
    <w:rsid w:val="007E00BA"/>
    <w:rsid w:val="008E3987"/>
    <w:rsid w:val="00941AEC"/>
    <w:rsid w:val="00967DEC"/>
    <w:rsid w:val="009A33F5"/>
    <w:rsid w:val="00AD3AF6"/>
    <w:rsid w:val="00C73E1D"/>
    <w:rsid w:val="00CC09BE"/>
    <w:rsid w:val="00CF543B"/>
    <w:rsid w:val="00E31383"/>
    <w:rsid w:val="00EE7960"/>
    <w:rsid w:val="00F8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383"/>
  </w:style>
  <w:style w:type="character" w:styleId="a3">
    <w:name w:val="Strong"/>
    <w:basedOn w:val="a0"/>
    <w:uiPriority w:val="22"/>
    <w:qFormat/>
    <w:rsid w:val="00E31383"/>
    <w:rPr>
      <w:b/>
      <w:bCs/>
    </w:rPr>
  </w:style>
  <w:style w:type="paragraph" w:styleId="a4">
    <w:name w:val="Normal (Web)"/>
    <w:basedOn w:val="a"/>
    <w:uiPriority w:val="99"/>
    <w:semiHidden/>
    <w:unhideWhenUsed/>
    <w:rsid w:val="00E3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13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08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AF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96C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383"/>
  </w:style>
  <w:style w:type="character" w:styleId="a3">
    <w:name w:val="Strong"/>
    <w:basedOn w:val="a0"/>
    <w:uiPriority w:val="22"/>
    <w:qFormat/>
    <w:rsid w:val="00E31383"/>
    <w:rPr>
      <w:b/>
      <w:bCs/>
    </w:rPr>
  </w:style>
  <w:style w:type="paragraph" w:styleId="a4">
    <w:name w:val="Normal (Web)"/>
    <w:basedOn w:val="a"/>
    <w:uiPriority w:val="99"/>
    <w:semiHidden/>
    <w:unhideWhenUsed/>
    <w:rsid w:val="00E3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13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08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AF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96C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home</cp:lastModifiedBy>
  <cp:revision>9</cp:revision>
  <cp:lastPrinted>2016-11-01T00:43:00Z</cp:lastPrinted>
  <dcterms:created xsi:type="dcterms:W3CDTF">2019-05-28T14:57:00Z</dcterms:created>
  <dcterms:modified xsi:type="dcterms:W3CDTF">2019-09-15T12:31:00Z</dcterms:modified>
</cp:coreProperties>
</file>